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6" w:rsidRDefault="009D498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9D4988" w:rsidRDefault="009D4988" w:rsidP="009D4988">
      <w:pPr>
        <w:ind w:left="5664" w:firstLine="6"/>
      </w:pPr>
      <w:r>
        <w:t>Директор ГКОУ «СОШ-детсад №1 с.п. Кантышево»</w:t>
      </w:r>
    </w:p>
    <w:p w:rsidR="009D4988" w:rsidRDefault="009D4988" w:rsidP="009D4988">
      <w:pPr>
        <w:ind w:left="5664" w:firstLine="6"/>
      </w:pPr>
      <w:r>
        <w:t>Плиева М.Х.____________________</w:t>
      </w:r>
    </w:p>
    <w:p w:rsidR="00A311F6" w:rsidRPr="00A311F6" w:rsidRDefault="00A311F6" w:rsidP="00A311F6">
      <w:pPr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9D4988" w:rsidRDefault="009D4988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15.01.201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Default="00A311F6" w:rsidP="00A31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A311F6" w:rsidRPr="00A311F6" w:rsidRDefault="00A311F6" w:rsidP="00A311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комплектования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сада «Умка» Средней общеобразовательной школы-детского сада №1 с.п. Кантышево  </w:t>
      </w:r>
    </w:p>
    <w:p w:rsid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DE408B" w:rsidRDefault="00A311F6" w:rsidP="00DE40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порядке комплектования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сада «Умка» Средней общеобразовательной школы-детского сада №1 с.п. Кантышево  Назрановского муниципального района, реализующего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общеобразовательные программы дошкольного образования (далее по тексту – Положение) регламентирует порядок приема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пришкольный детский сад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отчисления воспитанников из 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следующих нормативно-правовых актов: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Конвенция о правах ребенка, одобренная Генеральной Ассамблеей ООН 20.11.1989;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Конституция Российской Федерации от 12.12.1993 года;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Семейный кодекс Российской Федерации № 223-ФЗ от 29.12.1995 года;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Закон Российской Федерации от 29.12.2012 года № 272-ФЗ «Об образовании»;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24.07.1998 № 124-ФЗ «Об основных гарантиях прав ребенка в Российской Федерации»;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образования и науки Российской Федерации от 27.10.2011 № 2562 «Об утверждении Типового положения о дошкольном образовательном учреждении»;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распоряжение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 Федеральный закон от 09.02.2009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 Президента Российской Федерации от 02.10.1992 года №1157 «О дополнительных мерах государственной поддержки инвалидов»;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 Президента Российской Федерации от 05.05.1992 года №431 «О мерах по социальной поддержке многодетных семей»;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21.11.2011 № 323-ФЗ «Об основах охраны здоровья граждан в Российской Федерации»;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28.12.2010 № 403-ФЗ «О следственном комитете в Российской Федерации);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Федеральный закон от 07.02.2011 № 3-ФЗ «О полиции»;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27.05.1998 № 76-ФЗ «О статусе военнослужащих»;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о Прокуратуре Российской Федерации от 17 января 1992 г. № 2202-1;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Российской Федерации от 26.06.1992 № 3132-1 «О статусе судей в Российской Федерации»;</w:t>
      </w:r>
    </w:p>
    <w:p w:rsidR="00A311F6" w:rsidRPr="00A311F6" w:rsidRDefault="002065A1" w:rsidP="00206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11F6"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 Президента РФ от 05.06.2003 N 613 "О правоохранительной службе в органах по контролю за оборотом наркотических средств и психотропных веществ";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Поручение Президента Российской Федерации от 04 мая 2011г. Пр- 1227;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иных правовых актов Российской Федерации,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Ингушетия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регламентирующих правоотношения в сфере организации общедоступного и бесплатного дошкольного образования.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распространяется на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пришкольный детский сад с.п. Кантышево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дети в возрасте от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 Родители (законные представители) имеют право выбора дошкольного образовательного учреждения.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Количество групп в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 на одного ребенка и согласуется с Учредителем.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Задачами Положения являются: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разграничение компетенции в области порядка комплектования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сада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школой, </w:t>
      </w:r>
      <w:r w:rsid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администрацией Назрановского муниципального района.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и защита прав граждан на образование детей дошкольного возраста в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ДОО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</w:t>
      </w:r>
      <w:r w:rsid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школе-детском саду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DE408B" w:rsidRDefault="00A311F6" w:rsidP="00DE40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приема детей в </w:t>
      </w:r>
      <w:r w:rsidR="002065A1" w:rsidRP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408B" w:rsidRPr="00DE408B" w:rsidRDefault="00DE408B" w:rsidP="00DE408B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Порядок комплектования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сада при школе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</w:t>
      </w:r>
      <w:r w:rsidR="003E3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в согласовании с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образования и науки РИ/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образования в соответствии с законодательством Российской Федерации и закрепляется в уставе </w:t>
      </w:r>
      <w:r w:rsidR="002065A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школы-детского сада.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Регистрация детей для постановки на очередь, в целях дальнейшего оформления в </w:t>
      </w:r>
      <w:r w:rsidR="003E31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«Многофункциональным центром предоставления государственных и муниципальных услуг» Н</w:t>
      </w:r>
      <w:r w:rsidR="003E3112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азрановского района Республики Ингушетия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E3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Управлением образования </w:t>
      </w:r>
      <w:r w:rsidR="003E31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Назрановского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 соответствии с действующим законодательством.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Регистрация детей ведется в «Книге учета будущих воспитанников», листы которой нумеруются, прошиваются и скрепляются печатью 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Комплектование 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пришкольного детского сада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новый учебный год производится в сроки с 1 июня до 3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ежегодно, в остальное время проводится доукомплектование в соответствии с установленными нормативами.</w:t>
      </w:r>
    </w:p>
    <w:p w:rsid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 Прием детей в 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пришкольный детский сад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письменному заявлению родителей (законных представителей), при наличии медицинской карты ребенка, копии свидетельства о рождении ребенка, копии паспорта одного из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родителей (законных представителей), 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выписки из электронного реестра, подтверждающей необходимость в получении места в дошкольной организации с указанием имеющихся льгот. Регламент приема в пришкольный детский сад определен следующим образом:</w:t>
      </w:r>
    </w:p>
    <w:p w:rsidR="00426979" w:rsidRDefault="00426979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979" w:rsidRDefault="00DE408B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0% - из числа жителей села, имеющих льготы.</w:t>
      </w:r>
    </w:p>
    <w:p w:rsidR="00426979" w:rsidRPr="00A311F6" w:rsidRDefault="00DE408B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0% - из числа жителей микрорайона школы.</w:t>
      </w:r>
    </w:p>
    <w:p w:rsidR="00A311F6" w:rsidRDefault="00426979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20% - из числа жителей других микрорайонов села.</w:t>
      </w:r>
    </w:p>
    <w:p w:rsidR="004D5480" w:rsidRDefault="004D5480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979" w:rsidRPr="00A311F6" w:rsidRDefault="00426979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 администрации Назрановского муниципального района: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регистрирует и перерегистрирует заявления родителей (законных представителей) детей, нуждающихся в определении в 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ДОО;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ведет электронный банк данных очередности детей, нуждающихся в определении в </w:t>
      </w:r>
      <w:r w:rsidR="004269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ДОО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запрашивает у руководителей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Школы-детского сада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количестве свободных мест;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выдает родителям (законным представителям) детей направления в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банком данных очередности детей, нуждающихся в определении в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ДОО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период комплектования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и в течение учебного г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ода, по мере освобождения мест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Компетенция «Многофункционального центра предоставления государственных и муниципальных услуг» Н</w:t>
      </w:r>
      <w:r w:rsid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азрановского района Республики Ингушетия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информации об организации общедоступного и бесплатного дошкольного образования в образовательных учреждениях, расположенных на территории Н</w:t>
      </w:r>
      <w:r w:rsid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азрановского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 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 Компетенция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Школы-детского сада: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ежегодное комплектование групп вновь поступающими воспитанниками, на основании направлений, выданных </w:t>
      </w:r>
      <w:r w:rsid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района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предоставляет в срок до 20 числа каждого месяца в отдел образования данные о количестве свободных мест в каждой возрастной группе;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ежегодно до 1 мая представляет в отдел образования информацию о количестве вакантных мест для вновь набираемых воспитанников;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оформляет зачисление и отчисление воспитанников приказом руководителя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ознакомление родителей (законных представителей) будущих воспитанников с уставом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Школы-детского сада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лицензией на право ведения образовательной деятельности,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свидетельством о государственной аккредитации дошкольного учреждения и другими документами, регламентирующими организацию образовательного процесса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заключает договор между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 (законными представителями) будущего воспитанника, включающий в себя взаимные права,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обязанности и ответственность сторон, возникающие в процессе обучения, воспитания, присмотра и ухода;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за движением контингента воспитанников.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Перечень категорий граждан, имеющих право на внеочередной и первоочередной приём в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приводится в Приложении №1 к Положению.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После зачисления детей, относящихся к льготной категории, на оставшиеся места, зачисляются дети данной возрастной группы в соответствии с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регламентом и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очерёдностью постановки на учёт для зачисления ребёнка.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2.11.Родители (законные представители) ребенка дают письменное согласие на хранение и обработку своих персональных данных и персональных данных ребенка (детей), в соответствии с требованиями, установленными правовыми актами Российской Федерации в области персональных данных.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2.12.Родителям (законным представителям) может быть отказано в приеме ребенка только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свободных мест.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В случае отказа в приеме ребенка родители (законные представители) имеют право обратиться в Управление образования для получения информации о наличии вакансий в других дошкольных учреждениях.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По состоянию на 1 сентября каждого года руководители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издают приказ о зачислении детей в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группам. При поступлении ребенка в течение учебного года также издается приказ о его зачислении.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В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«Книга учета движения детей». Книга предназначена для регистрации сведений о детях и родителях (законных представителях) и контроля з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движением контингента детей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«Книга учета движения детей» должна быть прошита, пронумерована и скреплена печатью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Ежегодно по состоянию на 1 сентября руководитель обязан подвести итоги за прошедший учебный год и зафиксировать их в «Книге учета движения детей»: сколько детей принято в Учреждение в течение учебного года и сколько детей выбыло (в школу, по другим причинам).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Сохранение места за воспитанником в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Сохранение места за воспитанником в Учреждении производится в случае: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болезни ребенка, домашний режим (по предоставлению справки);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отсутствия ребенка в </w:t>
      </w:r>
      <w:r w:rsidR="004D54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детском саду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отпуска родителей (законных представителей);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отсутствие ребенка в оздоровительный период (сроком до 75 дней в летние месяцы);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санаторно-курортного лечения ребенка;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медицинского обследования ребенка (по предоставлению справки);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карантинных мероприятий;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ликвидации аварийной ситуации в 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закрытие 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ремонтные работы;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неблагоприятные погодные условия: низкая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температура воздуха (ниже t - 1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IV. Порядок отчисления воспитанника из 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Отчисление воспитанников из 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расторжении договора между 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 (законными представителями) ребенка в случаях, предусмотренных законодательством Российской Федерации (по соглашению сторон, на основании приказа руководителя Учреждения, с соответствующей записью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в «Книге учета движения детей»):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заявлению родителей (законных представителей);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основании медицинского заключения о состоянии здоровья воспитанника, препятствующего его дальнейшему пребыванию в </w:t>
      </w:r>
      <w:r w:rsidR="00225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случае медицинских показаний здоровья воспитанника, которое опасно для здоровья окружающих детей в случае его дальнейшего пребывания в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достижением воспитанником возраста для поступления в первый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(подготовительный)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Основанием для отчисления ребенка из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вышеуказанным причинам является: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неисполнение родителями (законными представителями) условий заключенного договора и устава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Руководитель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15 дней до отчисления ребенка письменно уведомляет родителей (законных представителей).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Отчисление воспитанника оформляется приказом руководителя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его место принимается другой ребенок, в соответствии с очередностью, наличием льготы, по направлению, выданному </w:t>
      </w:r>
      <w:r w:rsidR="00DE40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района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V. Документы, регулирующие порядок комплектования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в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Журнал учета будущих воспитанников.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Уведомление о регистрации ребенка в «Книге учета будущих воспитанников».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Договор между </w:t>
      </w:r>
      <w:r w:rsidR="002F68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родителями (законными представителями) воспитанника.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Положению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категорий граждан, имеющих внеочередное и первоочередное право приема детей в дошкольные учреждения</w:t>
      </w:r>
    </w:p>
    <w:p w:rsidR="00A311F6" w:rsidRPr="00A311F6" w:rsidRDefault="00A311F6" w:rsidP="00A3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3544"/>
        <w:gridCol w:w="3841"/>
      </w:tblGrid>
      <w:tr w:rsidR="00A311F6" w:rsidRPr="00A311F6" w:rsidTr="00DE408B">
        <w:trPr>
          <w:trHeight w:val="108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</w:t>
            </w:r>
          </w:p>
          <w:p w:rsidR="00A311F6" w:rsidRPr="00A311F6" w:rsidRDefault="00A311F6" w:rsidP="00A31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</w:t>
            </w:r>
          </w:p>
          <w:p w:rsidR="00A311F6" w:rsidRPr="00A311F6" w:rsidRDefault="00A311F6" w:rsidP="00A31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2F6873" w:rsidP="002F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Действующий </w:t>
            </w:r>
            <w:r w:rsidR="00A311F6" w:rsidRPr="00A3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</w:t>
            </w:r>
          </w:p>
          <w:p w:rsidR="00A311F6" w:rsidRPr="00A311F6" w:rsidRDefault="002F6873" w:rsidP="002F68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311F6" w:rsidRPr="00A3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акт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</w:t>
            </w:r>
          </w:p>
          <w:p w:rsidR="00A311F6" w:rsidRPr="00A311F6" w:rsidRDefault="00A311F6" w:rsidP="00A31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подтверждающий право,</w:t>
            </w:r>
          </w:p>
          <w:p w:rsidR="00A311F6" w:rsidRPr="00A311F6" w:rsidRDefault="00A311F6" w:rsidP="00A31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срок его действия</w:t>
            </w:r>
          </w:p>
          <w:p w:rsidR="00A311F6" w:rsidRPr="00A311F6" w:rsidRDefault="00A311F6" w:rsidP="00A311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1F6" w:rsidRPr="00A311F6" w:rsidTr="002F6873">
        <w:trPr>
          <w:trHeight w:val="225"/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 на внеочередной приём</w:t>
            </w:r>
          </w:p>
        </w:tc>
      </w:tr>
      <w:tr w:rsidR="00A311F6" w:rsidRPr="00A311F6" w:rsidTr="00DE408B">
        <w:trPr>
          <w:trHeight w:val="162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2F6873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судей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 РФ от 26.06.1992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3132-I «О статусе судей в Российской Федерации», пункт 5 части 3 статьи 19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Удостоверение, подтверждающее, что гражданин является судьей (срок действия соответствует сроку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удостоверения)</w:t>
            </w:r>
          </w:p>
        </w:tc>
      </w:tr>
      <w:tr w:rsidR="00A311F6" w:rsidRPr="00A311F6" w:rsidTr="00DE408B">
        <w:trPr>
          <w:trHeight w:val="49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2F6873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прокуроров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17.01.1992 № 2202-1 «О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прокуратуре Российской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Федерации», статья 44, п.5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Удостоверение, подтверждающее, что гражданин является прокурором (срок действия соответствует сроку действия удостоверения)</w:t>
            </w:r>
          </w:p>
        </w:tc>
      </w:tr>
      <w:tr w:rsidR="00A311F6" w:rsidRPr="00A311F6" w:rsidTr="00DE408B">
        <w:trPr>
          <w:trHeight w:val="48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2F6873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сотрудников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Следственного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комитета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28.12.2010 № 403-ФЗ «О Следственном комитете Российской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Федерации», статья 35, п.25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Удостоверение, подтверждающее, что гражданин является сотрудником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Следственного комитета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(срок действия соответствует сроку действия удостоверения)</w:t>
            </w: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2F6873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погибших,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инвалидов</w:t>
            </w:r>
          </w:p>
          <w:p w:rsidR="00A311F6" w:rsidRPr="00A311F6" w:rsidRDefault="00A311F6" w:rsidP="002F68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 от 09.02.2004 № 65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дополнительных гарантиях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компенсациях военнослужащим и сотрудникам федеральных органов исполнительной власти, участвующим в контртеррористических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операциях и обеспечивающим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правопорядок и общественную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безопасность на территории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Северо-Кавказского региона Российской Федерации»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1 пункты 1, 14 Российской Федерации и погиб (пропал без вести), умер, стал инвалидом в связи с выполнением служебных обязанностей (срок действия - бессрочно)</w:t>
            </w:r>
          </w:p>
        </w:tc>
      </w:tr>
      <w:tr w:rsidR="00A311F6" w:rsidRPr="00A311F6" w:rsidTr="002F6873">
        <w:trPr>
          <w:trHeight w:val="180"/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 на первоочередной прием</w:t>
            </w: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2F6873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Дети, один из родителей которых является инвалидом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 Президента РФ от 02.10.1992 № 1157 (в ред. от 24.09.2007) «О дополнительных мерах государственной поддержки инвалидов»,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1, абзац 5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ВТЭК о наличии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инвалидности (срок действия соответствует сроку действия справки)</w:t>
            </w: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2F6873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Дети-инвалиды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 Президента РФ от 02.10.1992 № 1157 (в ред. от 24.09.2007) «О дополнительных мерах государственной поддержки инвалидов»,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1, абзац 5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наличии инвалидности (срок действия соответствует сроку действия справки)</w:t>
            </w: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DE408B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сотрудников органов внутренних дел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07.02.2011 № 3-ФЗ «О полиции», ст. 46, 56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«Статья 46. …6.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из отдела кадров, подтверждающая, что гражданин является сотрудником органов внутренних дел</w:t>
            </w:r>
          </w:p>
        </w:tc>
      </w:tr>
      <w:tr w:rsidR="00A311F6" w:rsidRPr="00A311F6" w:rsidTr="00DE408B">
        <w:trPr>
          <w:trHeight w:val="90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DE408B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военнослужащих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27.05.1998 №76-ФЗ «О статусе военнослужащих»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из воинской части,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подтверждающая, что гражданин является военнослужащим, или военный билет с отметкой об увольнении в запас (срок действия для справки - 20 дней со дня выдачи, для военного билета - бессрочно)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11F6" w:rsidRPr="00A311F6" w:rsidTr="00DE408B">
        <w:trPr>
          <w:trHeight w:val="900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DE408B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сотрудников Федеральной службы РФ по контролю за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оборотом наркотиков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 Президента РФ от 05.06.2003 № 613 с изменениями от 31.08.2005 «О правоохранительной службе в органах по контролю за оборотом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наркотических средств и психотропных веществ»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с места работы, подтверждающая, что гражданин является сотрудником органов наркоконтроля (срок действия - 20 дней со дня выдачи)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DE408B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Дети сотрудников и военнослужащих федеральной противопожарной 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службы МЧС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Федеральный закон от 21.12.1994 № 69-ФЗ «О пожарной безопасности», статья 8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с места работы, подтверждающая, что гражданин является сотрудником или военнослужащим федеральной </w:t>
            </w: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противопожарной службы (срок действия - 20 дней со дня выдачи)</w:t>
            </w: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DE408B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из многодетных семей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 Президента РФ от 5 мая 1992 г. N 431 "О мерах по социальной поддержке многодетных семей" (С изменениями и дополнениями от 25 февраля 2003 г.)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Справка, подтверждающая получение ежемесячной государственной выплаты на каждого ребёнка из многодетной семьи</w:t>
            </w: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DE40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E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Дети, находящиеся под опекой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Министерства образования и науки Российской Федерации от 27.10.2011 г. №2562 «Об утверждении Типового положения о дошкольном</w:t>
            </w:r>
            <w:r w:rsidR="00F11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образовательном учреждении»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об установлении опеки (срок действия соответствует сроку действия постановления)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311F6" w:rsidRPr="00A311F6" w:rsidTr="00DE408B">
        <w:trPr>
          <w:trHeight w:val="1597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E4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</w:t>
            </w:r>
          </w:p>
          <w:p w:rsidR="00F11BAB" w:rsidRPr="00A311F6" w:rsidRDefault="00A311F6" w:rsidP="00F11BA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педагогических работников 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Министерства образования и науки Российской Федерации от 27.10.2011 г.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2562 «Об утверждении Типового положения о дошкольном образовательном учреждении»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из образовательного учреждения</w:t>
            </w:r>
            <w:r w:rsidR="00F11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подтверждающая, что гражданин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является педагогическим</w:t>
            </w:r>
          </w:p>
          <w:p w:rsidR="00A311F6" w:rsidRPr="00A311F6" w:rsidRDefault="00A311F6" w:rsidP="00A311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работником этого учреждения (срок действия - 20 дней со дня выдачи)</w:t>
            </w:r>
          </w:p>
        </w:tc>
      </w:tr>
      <w:tr w:rsidR="00A311F6" w:rsidRPr="00A311F6" w:rsidTr="00DE408B">
        <w:trPr>
          <w:trHeight w:val="3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C90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90D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из неполных семей, находящихся в трудной жизненной ситуации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поручений Президента Российской Федерации Д.А. Медведева от 04.05.2011 г. № Пр-1227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из Государственного учреждения «Центр занятости населения» (срок действия- 20 дней со дня выдачи); свидетельство о рождении ребенка в котором отсутствует запись об одном из родителей ребенка</w:t>
            </w:r>
          </w:p>
        </w:tc>
      </w:tr>
      <w:tr w:rsidR="00A311F6" w:rsidRPr="00A311F6" w:rsidTr="00DE408B">
        <w:trPr>
          <w:trHeight w:val="915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C90D11" w:rsidP="00F11B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Дети медицинских специалистов</w:t>
            </w:r>
            <w:r w:rsidR="00F11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311F6"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в бюджетных медицинских учреждениях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закон от 21.11.2011 года №323-ФЗ «Об основах охраны здоровья граждан в Российской Федерации»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F6" w:rsidRPr="00A311F6" w:rsidRDefault="00A311F6" w:rsidP="00A31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из медицинского учреж</w:t>
            </w:r>
            <w:r w:rsidR="00F11B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A311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ения подтверждающая, что гражданин является медицинским специалистом этого учреждения (срок действия – 20 дней со дня выдачи)</w:t>
            </w:r>
          </w:p>
        </w:tc>
      </w:tr>
    </w:tbl>
    <w:p w:rsidR="00A311F6" w:rsidRDefault="00A311F6"/>
    <w:sectPr w:rsidR="00A311F6" w:rsidSect="009D4988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32B"/>
    <w:multiLevelType w:val="hybridMultilevel"/>
    <w:tmpl w:val="F14232CA"/>
    <w:lvl w:ilvl="0" w:tplc="C8C23B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6"/>
    <w:rsid w:val="00015A10"/>
    <w:rsid w:val="00090958"/>
    <w:rsid w:val="000C7DC0"/>
    <w:rsid w:val="002065A1"/>
    <w:rsid w:val="00225032"/>
    <w:rsid w:val="002F6873"/>
    <w:rsid w:val="003A06FD"/>
    <w:rsid w:val="003E3112"/>
    <w:rsid w:val="00426979"/>
    <w:rsid w:val="004D5480"/>
    <w:rsid w:val="00733A4F"/>
    <w:rsid w:val="00980DFF"/>
    <w:rsid w:val="009D4988"/>
    <w:rsid w:val="00A311F6"/>
    <w:rsid w:val="00C90D11"/>
    <w:rsid w:val="00DD5CB3"/>
    <w:rsid w:val="00DE408B"/>
    <w:rsid w:val="00F11BAB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1F6"/>
  </w:style>
  <w:style w:type="paragraph" w:styleId="a4">
    <w:name w:val="Balloon Text"/>
    <w:basedOn w:val="a"/>
    <w:link w:val="a5"/>
    <w:uiPriority w:val="99"/>
    <w:semiHidden/>
    <w:unhideWhenUsed/>
    <w:rsid w:val="00DD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11F6"/>
  </w:style>
  <w:style w:type="paragraph" w:styleId="a4">
    <w:name w:val="Balloon Text"/>
    <w:basedOn w:val="a"/>
    <w:link w:val="a5"/>
    <w:uiPriority w:val="99"/>
    <w:semiHidden/>
    <w:unhideWhenUsed/>
    <w:rsid w:val="00DD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071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NIX</cp:lastModifiedBy>
  <cp:revision>2</cp:revision>
  <cp:lastPrinted>2015-01-21T14:17:00Z</cp:lastPrinted>
  <dcterms:created xsi:type="dcterms:W3CDTF">2015-03-26T14:32:00Z</dcterms:created>
  <dcterms:modified xsi:type="dcterms:W3CDTF">2015-03-26T14:32:00Z</dcterms:modified>
</cp:coreProperties>
</file>