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C3" w:rsidRDefault="003F66C3" w:rsidP="003F66C3">
      <w:pPr>
        <w:ind w:firstLine="28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3F66C3" w:rsidRDefault="003F66C3" w:rsidP="003F66C3">
      <w:pPr>
        <w:ind w:firstLine="28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_______________Плиева М.Х.</w:t>
      </w:r>
    </w:p>
    <w:p w:rsidR="003F66C3" w:rsidRDefault="003F66C3" w:rsidP="003F66C3">
      <w:pPr>
        <w:ind w:firstLine="28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F66C3" w:rsidRDefault="000F3380" w:rsidP="003F66C3">
      <w:pPr>
        <w:ind w:firstLine="284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Пр</w:t>
      </w:r>
      <w:proofErr w:type="spellEnd"/>
      <w:r>
        <w:rPr>
          <w:b/>
          <w:bCs/>
        </w:rPr>
        <w:t>.№_____от __________________2015г</w:t>
      </w:r>
    </w:p>
    <w:p w:rsidR="003F66C3" w:rsidRDefault="003F66C3" w:rsidP="003F66C3">
      <w:pPr>
        <w:ind w:firstLine="284"/>
        <w:jc w:val="center"/>
        <w:rPr>
          <w:b/>
          <w:bCs/>
        </w:rPr>
      </w:pPr>
    </w:p>
    <w:p w:rsidR="003F66C3" w:rsidRDefault="003F66C3" w:rsidP="003F66C3">
      <w:pPr>
        <w:ind w:firstLine="284"/>
        <w:jc w:val="center"/>
        <w:rPr>
          <w:b/>
          <w:bCs/>
        </w:rPr>
      </w:pPr>
    </w:p>
    <w:p w:rsidR="003F66C3" w:rsidRPr="00B55572" w:rsidRDefault="003F66C3" w:rsidP="003F66C3">
      <w:pPr>
        <w:ind w:firstLine="284"/>
        <w:jc w:val="center"/>
        <w:rPr>
          <w:b/>
          <w:bCs/>
        </w:rPr>
      </w:pPr>
      <w:r w:rsidRPr="00B55572">
        <w:rPr>
          <w:b/>
          <w:bCs/>
        </w:rPr>
        <w:t>План внеурочной деятельности начального общего образования</w:t>
      </w:r>
    </w:p>
    <w:p w:rsidR="003F66C3" w:rsidRPr="00B55572" w:rsidRDefault="003F66C3" w:rsidP="003F66C3">
      <w:pPr>
        <w:ind w:firstLine="284"/>
        <w:jc w:val="center"/>
        <w:rPr>
          <w:b/>
          <w:bCs/>
        </w:rPr>
      </w:pPr>
      <w:r w:rsidRPr="00B55572">
        <w:rPr>
          <w:b/>
          <w:bCs/>
        </w:rPr>
        <w:t>на 2015-2016 учебный год</w:t>
      </w:r>
    </w:p>
    <w:p w:rsidR="003F66C3" w:rsidRPr="00B55572" w:rsidRDefault="003F66C3" w:rsidP="003F66C3">
      <w:pPr>
        <w:ind w:firstLine="284"/>
        <w:jc w:val="center"/>
        <w:rPr>
          <w:b/>
          <w:bCs/>
        </w:rPr>
      </w:pPr>
    </w:p>
    <w:p w:rsidR="003F66C3" w:rsidRPr="00B55572" w:rsidRDefault="003F66C3" w:rsidP="003F66C3">
      <w:pPr>
        <w:ind w:firstLine="284"/>
        <w:jc w:val="center"/>
      </w:pPr>
      <w:r w:rsidRPr="00B55572">
        <w:rPr>
          <w:b/>
          <w:bCs/>
        </w:rPr>
        <w:t>Пояснительная записка</w:t>
      </w:r>
    </w:p>
    <w:p w:rsidR="003F66C3" w:rsidRPr="00B55572" w:rsidRDefault="003F66C3" w:rsidP="003F66C3">
      <w:pPr>
        <w:ind w:firstLine="284"/>
      </w:pPr>
      <w:r w:rsidRPr="00B55572">
        <w:t>Учебный план внеурочной деятельности на 201</w:t>
      </w:r>
      <w:r>
        <w:t>5</w:t>
      </w:r>
      <w:r w:rsidRPr="00B55572">
        <w:t xml:space="preserve"> -201</w:t>
      </w:r>
      <w:r>
        <w:t>6</w:t>
      </w:r>
      <w:r w:rsidRPr="00B55572">
        <w:t xml:space="preserve"> учебный год разработан в соответствии </w:t>
      </w:r>
      <w:r>
        <w:t>Федеральным З</w:t>
      </w:r>
      <w:r w:rsidRPr="00B55572">
        <w:t>акон</w:t>
      </w:r>
      <w:r>
        <w:t xml:space="preserve">ом 273-ФЗ </w:t>
      </w:r>
      <w:r w:rsidRPr="00B55572">
        <w:t>«Об образовании</w:t>
      </w:r>
      <w:r>
        <w:t xml:space="preserve"> в Российской Федерации» от 29.12.2012 года</w:t>
      </w:r>
      <w:r w:rsidRPr="00B55572">
        <w:t xml:space="preserve">, ФГОС начального общего образования (утвержден приказом </w:t>
      </w:r>
      <w:proofErr w:type="spellStart"/>
      <w:r w:rsidRPr="00B55572">
        <w:t>Минобрнауки</w:t>
      </w:r>
      <w:proofErr w:type="spellEnd"/>
      <w:r w:rsidRPr="00B55572">
        <w:t xml:space="preserve"> РФ от 06.10.2009г. №373 с изменениями от 26.11.2012 №1241, от 22.09.2011 №2357); </w:t>
      </w:r>
      <w:proofErr w:type="gramStart"/>
      <w:r w:rsidRPr="00B55572">
        <w:t xml:space="preserve">ФГОС основного общего образования (приказ </w:t>
      </w:r>
      <w:proofErr w:type="spellStart"/>
      <w:r w:rsidRPr="00B55572">
        <w:t>Минобрнауки</w:t>
      </w:r>
      <w:proofErr w:type="spellEnd"/>
      <w:r w:rsidRPr="00B55572">
        <w:t xml:space="preserve"> РФ от 17.12.2010г. №1807, зарегистрирован Минюстом РФ от 01.02.2011г.);</w:t>
      </w:r>
      <w:proofErr w:type="gramEnd"/>
      <w:r w:rsidRPr="00B55572">
        <w:t xml:space="preserve"> письмом </w:t>
      </w:r>
      <w:proofErr w:type="spellStart"/>
      <w:r w:rsidRPr="00B55572">
        <w:t>Минобрнауки</w:t>
      </w:r>
      <w:proofErr w:type="spellEnd"/>
      <w:r w:rsidRPr="00B55572">
        <w:t xml:space="preserve"> РФ №03-296 от 12.05.2011г. «Об организации внеурочной деятельности  при введении федерального государственного образовательного  стандарта общего образования. </w:t>
      </w:r>
    </w:p>
    <w:p w:rsidR="003F66C3" w:rsidRPr="00B55572" w:rsidRDefault="003F66C3" w:rsidP="003F66C3">
      <w:pPr>
        <w:ind w:firstLine="284"/>
      </w:pPr>
      <w:proofErr w:type="gramStart"/>
      <w:r w:rsidRPr="00B55572">
        <w:t xml:space="preserve">Внеурочная деятельность понимается,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 w:rsidRPr="00B55572">
        <w:t>метапредметных</w:t>
      </w:r>
      <w:proofErr w:type="spellEnd"/>
      <w:r w:rsidRPr="00B55572">
        <w:t xml:space="preserve"> и личностных результатов согласно ФГОС</w:t>
      </w:r>
      <w:r>
        <w:t>.</w:t>
      </w:r>
      <w:r w:rsidRPr="00B55572">
        <w:t xml:space="preserve">   </w:t>
      </w:r>
      <w:proofErr w:type="gramEnd"/>
    </w:p>
    <w:p w:rsidR="003F66C3" w:rsidRPr="00B55572" w:rsidRDefault="003F66C3" w:rsidP="003F66C3">
      <w:pPr>
        <w:shd w:val="clear" w:color="auto" w:fill="FFFFFF"/>
        <w:spacing w:before="100" w:beforeAutospacing="1" w:after="100" w:afterAutospacing="1"/>
        <w:ind w:left="1080" w:hanging="360"/>
        <w:jc w:val="center"/>
        <w:rPr>
          <w:color w:val="000000"/>
        </w:rPr>
      </w:pPr>
      <w:r w:rsidRPr="00B55572">
        <w:rPr>
          <w:color w:val="000000"/>
        </w:rPr>
        <w:t>     </w:t>
      </w:r>
      <w:r w:rsidRPr="00B55572">
        <w:rPr>
          <w:b/>
          <w:bCs/>
          <w:color w:val="000000"/>
        </w:rPr>
        <w:t>Цель и задачи</w:t>
      </w:r>
    </w:p>
    <w:p w:rsidR="003F66C3" w:rsidRPr="00CA2F11" w:rsidRDefault="003F66C3" w:rsidP="003F66C3">
      <w:pPr>
        <w:jc w:val="both"/>
        <w:rPr>
          <w:sz w:val="32"/>
          <w:szCs w:val="25"/>
        </w:rPr>
      </w:pPr>
      <w:r>
        <w:t xml:space="preserve">  </w:t>
      </w:r>
      <w:r>
        <w:tab/>
        <w:t xml:space="preserve"> </w:t>
      </w:r>
      <w:r w:rsidRPr="007F2516">
        <w:t xml:space="preserve">Часы, отводимые на внеурочную деятельность, используются по желанию учащихся </w:t>
      </w:r>
      <w:r>
        <w:t xml:space="preserve">и их родителей </w:t>
      </w:r>
      <w:r w:rsidRPr="007F2516">
        <w:t>и реализуют различны</w:t>
      </w:r>
      <w:r>
        <w:t>е</w:t>
      </w:r>
      <w:r w:rsidRPr="007F2516">
        <w:t xml:space="preserve"> форм</w:t>
      </w:r>
      <w:r>
        <w:t>ы</w:t>
      </w:r>
      <w:r w:rsidRPr="007F2516">
        <w:t xml:space="preserve"> ее организации, отличные от урочной системы обучения. Занятия проводятся в форме экскурсий, кружков, олимпиад, соревнований, поисковых </w:t>
      </w:r>
      <w:r w:rsidRPr="007F2516">
        <w:rPr>
          <w:rStyle w:val="apple-converted-space"/>
          <w:color w:val="000000"/>
        </w:rPr>
        <w:t> </w:t>
      </w:r>
      <w:r w:rsidRPr="007F2516">
        <w:t>исследований</w:t>
      </w:r>
      <w:r w:rsidRPr="007F2516">
        <w:rPr>
          <w:rStyle w:val="apple-converted-space"/>
          <w:color w:val="000000"/>
        </w:rPr>
        <w:t> </w:t>
      </w:r>
      <w:r w:rsidRPr="007F2516">
        <w:t> учителями школы и педагогами дополнительного образования.</w:t>
      </w:r>
    </w:p>
    <w:p w:rsidR="003F66C3" w:rsidRDefault="003F66C3" w:rsidP="003F66C3">
      <w:pPr>
        <w:jc w:val="both"/>
        <w:rPr>
          <w:b/>
          <w:bCs/>
          <w:i/>
          <w:iCs/>
          <w:sz w:val="28"/>
        </w:rPr>
      </w:pPr>
    </w:p>
    <w:p w:rsidR="003F66C3" w:rsidRPr="007F2516" w:rsidRDefault="003F66C3" w:rsidP="003F66C3">
      <w:pPr>
        <w:jc w:val="both"/>
        <w:rPr>
          <w:sz w:val="32"/>
          <w:szCs w:val="25"/>
        </w:rPr>
      </w:pPr>
      <w:r w:rsidRPr="007F2516">
        <w:rPr>
          <w:b/>
          <w:bCs/>
          <w:i/>
          <w:iCs/>
          <w:sz w:val="28"/>
        </w:rPr>
        <w:t xml:space="preserve">Цель внеурочной деятельности: </w:t>
      </w:r>
      <w:r w:rsidRPr="007F2516">
        <w:rPr>
          <w:b/>
          <w:bCs/>
          <w:i/>
          <w:iCs/>
        </w:rPr>
        <w:t>с</w:t>
      </w:r>
      <w:r w:rsidRPr="007F2516"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                      </w:t>
      </w:r>
    </w:p>
    <w:p w:rsidR="003F66C3" w:rsidRDefault="003F66C3" w:rsidP="003F66C3">
      <w:pPr>
        <w:rPr>
          <w:b/>
          <w:bCs/>
          <w:i/>
          <w:iCs/>
          <w:sz w:val="28"/>
        </w:rPr>
      </w:pPr>
    </w:p>
    <w:p w:rsidR="000F3380" w:rsidRDefault="000F3380" w:rsidP="003F66C3">
      <w:pPr>
        <w:rPr>
          <w:b/>
          <w:bCs/>
          <w:i/>
          <w:iCs/>
          <w:sz w:val="28"/>
        </w:rPr>
      </w:pPr>
    </w:p>
    <w:p w:rsidR="000F3380" w:rsidRDefault="000F3380" w:rsidP="003F66C3">
      <w:pPr>
        <w:rPr>
          <w:b/>
          <w:bCs/>
          <w:i/>
          <w:iCs/>
          <w:sz w:val="28"/>
        </w:rPr>
      </w:pPr>
    </w:p>
    <w:p w:rsidR="003F66C3" w:rsidRPr="007F2516" w:rsidRDefault="003F66C3" w:rsidP="003F66C3">
      <w:pPr>
        <w:rPr>
          <w:sz w:val="36"/>
          <w:szCs w:val="25"/>
        </w:rPr>
      </w:pPr>
      <w:r w:rsidRPr="007F2516">
        <w:rPr>
          <w:b/>
          <w:bCs/>
          <w:i/>
          <w:iCs/>
          <w:sz w:val="28"/>
        </w:rPr>
        <w:lastRenderedPageBreak/>
        <w:t>Задачи:</w:t>
      </w:r>
    </w:p>
    <w:p w:rsidR="003F66C3" w:rsidRPr="00DC2917" w:rsidRDefault="003F66C3" w:rsidP="003F66C3">
      <w:pPr>
        <w:pStyle w:val="a3"/>
        <w:numPr>
          <w:ilvl w:val="0"/>
          <w:numId w:val="1"/>
        </w:numPr>
        <w:rPr>
          <w:sz w:val="32"/>
          <w:szCs w:val="25"/>
        </w:rPr>
      </w:pPr>
      <w:r w:rsidRPr="00DC2917">
        <w:t>формирование системы знаний, умений, навыков в избранном направлении деятельности;</w:t>
      </w:r>
    </w:p>
    <w:p w:rsidR="003F66C3" w:rsidRPr="00DC2917" w:rsidRDefault="003F66C3" w:rsidP="003F66C3">
      <w:pPr>
        <w:pStyle w:val="a3"/>
        <w:numPr>
          <w:ilvl w:val="0"/>
          <w:numId w:val="1"/>
        </w:numPr>
        <w:rPr>
          <w:sz w:val="32"/>
          <w:szCs w:val="25"/>
        </w:rPr>
      </w:pPr>
      <w:r w:rsidRPr="00DC2917">
        <w:t>развитие опыта творческой деятельности, творческих способностей;</w:t>
      </w:r>
    </w:p>
    <w:p w:rsidR="003F66C3" w:rsidRPr="00DC2917" w:rsidRDefault="003F66C3" w:rsidP="003F66C3">
      <w:pPr>
        <w:pStyle w:val="a3"/>
        <w:numPr>
          <w:ilvl w:val="0"/>
          <w:numId w:val="1"/>
        </w:numPr>
        <w:rPr>
          <w:sz w:val="32"/>
          <w:szCs w:val="25"/>
        </w:rPr>
      </w:pPr>
      <w:r w:rsidRPr="00DC2917">
        <w:t>создание условий для реализации приобретенных знаний, умений и навыков;</w:t>
      </w:r>
    </w:p>
    <w:p w:rsidR="003F66C3" w:rsidRPr="00DC2917" w:rsidRDefault="003F66C3" w:rsidP="003F66C3">
      <w:pPr>
        <w:pStyle w:val="a3"/>
        <w:numPr>
          <w:ilvl w:val="0"/>
          <w:numId w:val="1"/>
        </w:numPr>
        <w:rPr>
          <w:sz w:val="32"/>
          <w:szCs w:val="25"/>
        </w:rPr>
      </w:pPr>
      <w:r w:rsidRPr="00DC2917">
        <w:t>формирование культуры общения учащихся, осознания ими необходимости позитивного общения</w:t>
      </w:r>
      <w:r w:rsidRPr="007F2516">
        <w:t> </w:t>
      </w:r>
      <w:r w:rsidRPr="007F2516">
        <w:rPr>
          <w:rStyle w:val="apple-converted-space"/>
          <w:color w:val="000000"/>
        </w:rPr>
        <w:t> </w:t>
      </w:r>
      <w:proofErr w:type="gramStart"/>
      <w:r w:rsidRPr="00DC2917">
        <w:t>со</w:t>
      </w:r>
      <w:proofErr w:type="gramEnd"/>
      <w:r w:rsidRPr="00DC2917">
        <w:t xml:space="preserve"> взрослыми и</w:t>
      </w:r>
      <w:r w:rsidRPr="007F2516">
        <w:t> </w:t>
      </w:r>
      <w:r w:rsidRPr="007F2516">
        <w:rPr>
          <w:rStyle w:val="apple-converted-space"/>
          <w:color w:val="000000"/>
        </w:rPr>
        <w:t> </w:t>
      </w:r>
      <w:r w:rsidRPr="00DC2917">
        <w:t>сверстниками;</w:t>
      </w:r>
    </w:p>
    <w:p w:rsidR="003F66C3" w:rsidRPr="00DC2917" w:rsidRDefault="003F66C3" w:rsidP="003F66C3">
      <w:pPr>
        <w:pStyle w:val="a3"/>
        <w:numPr>
          <w:ilvl w:val="0"/>
          <w:numId w:val="1"/>
        </w:numPr>
        <w:rPr>
          <w:sz w:val="32"/>
          <w:szCs w:val="25"/>
        </w:rPr>
      </w:pPr>
      <w:r w:rsidRPr="00DC2917">
        <w:t>передача учащимся знаний, умений, навыков социального общения людей, опыта поколений;</w:t>
      </w:r>
    </w:p>
    <w:p w:rsidR="003F66C3" w:rsidRPr="00DC2917" w:rsidRDefault="003F66C3" w:rsidP="003F66C3">
      <w:pPr>
        <w:pStyle w:val="a3"/>
        <w:numPr>
          <w:ilvl w:val="0"/>
          <w:numId w:val="1"/>
        </w:numPr>
        <w:rPr>
          <w:color w:val="000000"/>
          <w:sz w:val="28"/>
          <w:szCs w:val="25"/>
        </w:rPr>
      </w:pPr>
      <w:r w:rsidRPr="00DC2917">
        <w:rPr>
          <w:color w:val="000000"/>
        </w:rPr>
        <w:t>знакомство с традициями и обычаями общения и досуга различных поколений;</w:t>
      </w:r>
    </w:p>
    <w:p w:rsidR="003F66C3" w:rsidRPr="00CA2F11" w:rsidRDefault="003F66C3" w:rsidP="003F66C3">
      <w:pPr>
        <w:pStyle w:val="a3"/>
        <w:numPr>
          <w:ilvl w:val="0"/>
          <w:numId w:val="1"/>
        </w:numPr>
        <w:rPr>
          <w:color w:val="000000"/>
          <w:sz w:val="28"/>
          <w:szCs w:val="25"/>
        </w:rPr>
      </w:pPr>
      <w:r w:rsidRPr="00DC2917">
        <w:rPr>
          <w:color w:val="000000"/>
        </w:rPr>
        <w:t>воспитание силы воли, терпения при достижении поставленной цели.</w:t>
      </w:r>
    </w:p>
    <w:p w:rsidR="003F66C3" w:rsidRPr="007F2516" w:rsidRDefault="003F66C3" w:rsidP="003F66C3">
      <w:pPr>
        <w:pStyle w:val="a4"/>
        <w:shd w:val="clear" w:color="auto" w:fill="FFFFFF"/>
        <w:spacing w:before="38" w:after="38"/>
        <w:jc w:val="both"/>
      </w:pPr>
      <w:r w:rsidRPr="007F2516">
        <w:t>Основные принципы организации внеурочной деятельности учащихся:</w:t>
      </w:r>
    </w:p>
    <w:p w:rsidR="003F66C3" w:rsidRPr="000F3380" w:rsidRDefault="003F66C3" w:rsidP="003F66C3">
      <w:pPr>
        <w:pStyle w:val="a4"/>
        <w:shd w:val="clear" w:color="auto" w:fill="FFFFFF"/>
        <w:spacing w:before="38" w:after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80">
        <w:rPr>
          <w:rFonts w:ascii="Times New Roman" w:eastAsia="Times New Roman" w:hAnsi="Times New Roman"/>
          <w:b/>
          <w:sz w:val="24"/>
          <w:szCs w:val="24"/>
          <w:lang w:eastAsia="ru-RU"/>
        </w:rPr>
        <w:t>-  принцип персонализации:</w:t>
      </w:r>
      <w:r w:rsidRPr="007F2516">
        <w:t xml:space="preserve"> т</w:t>
      </w:r>
      <w:r w:rsidRPr="000F3380">
        <w:rPr>
          <w:rFonts w:ascii="Times New Roman" w:eastAsia="Times New Roman" w:hAnsi="Times New Roman"/>
          <w:sz w:val="24"/>
          <w:szCs w:val="24"/>
          <w:lang w:eastAsia="ru-RU"/>
        </w:rPr>
        <w:t>.е. адресное воспитательное воздействие, удовлетворение стремления ребенка быть оцененным по достоинству, создание условий для самоосуществления себя как личности»;</w:t>
      </w:r>
    </w:p>
    <w:p w:rsidR="003F66C3" w:rsidRPr="004B216C" w:rsidRDefault="003F66C3" w:rsidP="003F66C3">
      <w:pPr>
        <w:jc w:val="both"/>
      </w:pPr>
      <w:r w:rsidRPr="004B216C">
        <w:rPr>
          <w:b/>
        </w:rPr>
        <w:t>- принцип самодеятельности</w:t>
      </w:r>
      <w:r w:rsidRPr="004B216C">
        <w:t xml:space="preserve">: поскольку эффективное формирование личности происходит лишь в процессе и в результате собственной деятельности учащихся, при этом каждый из них выступает как субъект воспитания; </w:t>
      </w:r>
    </w:p>
    <w:p w:rsidR="003F66C3" w:rsidRPr="00C967F5" w:rsidRDefault="003F66C3" w:rsidP="003F66C3">
      <w:pPr>
        <w:jc w:val="both"/>
      </w:pPr>
      <w:r w:rsidRPr="004B216C">
        <w:rPr>
          <w:b/>
        </w:rPr>
        <w:t>- принцип ценностно-смыслового подхода</w:t>
      </w:r>
      <w:r w:rsidRPr="004B216C">
        <w:t>: создание условий для обретения ребенком смысла и мотивов своей деятельности, воспитание ценностного</w:t>
      </w:r>
      <w:proofErr w:type="gramStart"/>
      <w:r w:rsidRPr="004B216C">
        <w:t xml:space="preserve"> ,</w:t>
      </w:r>
      <w:proofErr w:type="gramEnd"/>
      <w:r w:rsidRPr="004B216C">
        <w:t xml:space="preserve"> отношения ко всему, что происходит вокруг;</w:t>
      </w:r>
    </w:p>
    <w:p w:rsidR="003F66C3" w:rsidRPr="004B216C" w:rsidRDefault="003F66C3" w:rsidP="003F66C3">
      <w:pPr>
        <w:jc w:val="both"/>
      </w:pPr>
      <w:r w:rsidRPr="004B216C">
        <w:rPr>
          <w:b/>
        </w:rPr>
        <w:t>- принцип сотрудничества</w:t>
      </w:r>
      <w:r w:rsidRPr="004B216C">
        <w:t xml:space="preserve">: объединение целей детей и взрослых, организация совместной жизнедеятельности и общения на основе взаимопонимания, взаимодействия и взаимопомощи; </w:t>
      </w:r>
    </w:p>
    <w:p w:rsidR="003F66C3" w:rsidRPr="004B216C" w:rsidRDefault="003F66C3" w:rsidP="003F66C3">
      <w:pPr>
        <w:jc w:val="both"/>
      </w:pPr>
      <w:r w:rsidRPr="004B216C">
        <w:rPr>
          <w:b/>
        </w:rPr>
        <w:t>- принцип творчества и успеха</w:t>
      </w:r>
      <w:r w:rsidRPr="004B216C">
        <w:t>, подразумевающий индивидуальную, групповую и коллективную творческую деятельность, позволяющую выявлять и развивать творческие способности отдельных учащихся и их групп и достигать успеха в различных видах деятельности;</w:t>
      </w:r>
    </w:p>
    <w:p w:rsidR="003F66C3" w:rsidRPr="004B216C" w:rsidRDefault="003F66C3" w:rsidP="003F66C3">
      <w:pPr>
        <w:jc w:val="both"/>
      </w:pPr>
      <w:r w:rsidRPr="004B216C">
        <w:rPr>
          <w:b/>
        </w:rPr>
        <w:t>- принцип рефлексии</w:t>
      </w:r>
      <w:r w:rsidRPr="004B216C">
        <w:t>: организация доброжелательного, позитивного, справедливо самоанализа деятельности и поведения ребенка, способствующего выработке адекватной самооценки и формированию потребности в самоанализе, в развитии внутреннего плана действий;</w:t>
      </w:r>
    </w:p>
    <w:p w:rsidR="003F66C3" w:rsidRPr="004B216C" w:rsidRDefault="003F66C3" w:rsidP="003F66C3">
      <w:pPr>
        <w:jc w:val="both"/>
      </w:pPr>
      <w:r w:rsidRPr="004B216C">
        <w:rPr>
          <w:b/>
        </w:rPr>
        <w:t>- принцип экологии</w:t>
      </w:r>
      <w:r w:rsidRPr="004B216C">
        <w:t>: каждый человек осуществляет свои права и удовлетворяет свои потребности, не нарушая прав и не ущемляя потребностей других людей; воспитывающая деятельность организуется на</w:t>
      </w:r>
      <w:r>
        <w:t xml:space="preserve"> </w:t>
      </w:r>
      <w:r w:rsidRPr="004B216C">
        <w:t>основе доброжелательности, бережного и внимательного отношения друг к другу;</w:t>
      </w:r>
    </w:p>
    <w:p w:rsidR="003F66C3" w:rsidRPr="004B216C" w:rsidRDefault="003F66C3" w:rsidP="003F66C3">
      <w:pPr>
        <w:jc w:val="both"/>
      </w:pPr>
      <w:r w:rsidRPr="004B216C">
        <w:rPr>
          <w:b/>
        </w:rPr>
        <w:t xml:space="preserve">- принцип </w:t>
      </w:r>
      <w:proofErr w:type="spellStart"/>
      <w:r w:rsidRPr="004B216C">
        <w:rPr>
          <w:b/>
        </w:rPr>
        <w:t>эстетизации</w:t>
      </w:r>
      <w:proofErr w:type="spellEnd"/>
      <w:r w:rsidRPr="004B216C">
        <w:rPr>
          <w:b/>
        </w:rPr>
        <w:t xml:space="preserve"> жизненного пространства</w:t>
      </w:r>
      <w:r w:rsidRPr="004B216C">
        <w:t>: важнейшим воспитывающим средством является гармония и эстетика вещно-предметного окружения, в создании которых принимают активное участие коллектив педагогов и учащихся школы.</w:t>
      </w:r>
    </w:p>
    <w:p w:rsidR="003F66C3" w:rsidRDefault="003F66C3" w:rsidP="003F66C3">
      <w:pPr>
        <w:jc w:val="center"/>
        <w:rPr>
          <w:b/>
          <w:sz w:val="28"/>
          <w:szCs w:val="28"/>
        </w:rPr>
      </w:pPr>
    </w:p>
    <w:p w:rsidR="003F66C3" w:rsidRDefault="003F66C3" w:rsidP="003F66C3">
      <w:pPr>
        <w:jc w:val="center"/>
        <w:rPr>
          <w:b/>
          <w:sz w:val="28"/>
          <w:szCs w:val="28"/>
        </w:rPr>
      </w:pPr>
    </w:p>
    <w:p w:rsidR="003F66C3" w:rsidRDefault="003F66C3" w:rsidP="003F66C3">
      <w:pPr>
        <w:jc w:val="center"/>
        <w:rPr>
          <w:b/>
          <w:sz w:val="28"/>
          <w:szCs w:val="28"/>
        </w:rPr>
      </w:pPr>
    </w:p>
    <w:p w:rsidR="003F66C3" w:rsidRDefault="003F66C3" w:rsidP="003F66C3">
      <w:pPr>
        <w:jc w:val="center"/>
        <w:rPr>
          <w:b/>
          <w:sz w:val="28"/>
          <w:szCs w:val="28"/>
        </w:rPr>
      </w:pPr>
    </w:p>
    <w:p w:rsidR="003F66C3" w:rsidRDefault="003F66C3" w:rsidP="003F66C3">
      <w:pPr>
        <w:jc w:val="center"/>
        <w:rPr>
          <w:b/>
          <w:sz w:val="28"/>
          <w:szCs w:val="28"/>
        </w:rPr>
      </w:pPr>
    </w:p>
    <w:p w:rsidR="003F66C3" w:rsidRDefault="003F66C3" w:rsidP="003F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2410"/>
        <w:gridCol w:w="2409"/>
        <w:gridCol w:w="2552"/>
        <w:gridCol w:w="2693"/>
      </w:tblGrid>
      <w:tr w:rsidR="003F66C3" w:rsidTr="000F3380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Начальное звено</w:t>
            </w:r>
          </w:p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6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rFonts w:eastAsia="Calibri"/>
              </w:rPr>
            </w:pPr>
            <w:r>
              <w:t>1 класс</w:t>
            </w:r>
          </w:p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Школа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rFonts w:eastAsia="Calibri"/>
              </w:rPr>
            </w:pPr>
            <w:r>
              <w:t>2 класс.</w:t>
            </w:r>
          </w:p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Школа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rFonts w:eastAsia="Calibri"/>
              </w:rPr>
            </w:pPr>
            <w:r>
              <w:t>3 класс</w:t>
            </w:r>
          </w:p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Школа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</w:pPr>
            <w:r>
              <w:t>4 класс</w:t>
            </w:r>
          </w:p>
          <w:p w:rsidR="003F66C3" w:rsidRDefault="003F66C3" w:rsidP="00F70B31">
            <w:r>
              <w:rPr>
                <w:b/>
              </w:rPr>
              <w:t>Школа России</w:t>
            </w:r>
          </w:p>
        </w:tc>
      </w:tr>
      <w:tr w:rsidR="003F66C3" w:rsidTr="000F3380">
        <w:trPr>
          <w:cantSplit/>
          <w:trHeight w:val="19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6C3" w:rsidRPr="005151C8" w:rsidRDefault="003F66C3" w:rsidP="00F70B31">
            <w:pPr>
              <w:jc w:val="both"/>
              <w:rPr>
                <w:b/>
              </w:rPr>
            </w:pPr>
            <w:proofErr w:type="spellStart"/>
            <w:r w:rsidRPr="005151C8">
              <w:rPr>
                <w:b/>
              </w:rPr>
              <w:t>Общеинтеллектуальное</w:t>
            </w:r>
            <w:proofErr w:type="spellEnd"/>
            <w:r w:rsidRPr="005151C8">
              <w:rPr>
                <w:b/>
              </w:rPr>
              <w:t xml:space="preserve"> </w:t>
            </w:r>
          </w:p>
          <w:p w:rsidR="003F66C3" w:rsidRDefault="003F66C3" w:rsidP="00F70B3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Pr="004B4133" w:rsidRDefault="003F66C3" w:rsidP="00F70B31">
            <w:pPr>
              <w:jc w:val="center"/>
              <w:rPr>
                <w:rFonts w:eastAsia="Calibri"/>
              </w:rPr>
            </w:pPr>
            <w:r>
              <w:t>Учусь писать красиво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23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r>
              <w:t>Веселый английский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1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66C3" w:rsidTr="000F3380">
        <w:trPr>
          <w:cantSplit/>
          <w:trHeight w:val="1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</w:pPr>
            <w:r>
              <w:t>Русский с увлечением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66C3" w:rsidTr="000F3380">
        <w:trPr>
          <w:cantSplit/>
          <w:trHeight w:val="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</w:pPr>
            <w:r>
              <w:t>Хочу все знать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2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Pr="005151C8" w:rsidRDefault="003F66C3" w:rsidP="00F70B31">
            <w:pPr>
              <w:jc w:val="both"/>
              <w:rPr>
                <w:b/>
              </w:rPr>
            </w:pPr>
            <w:r w:rsidRPr="005151C8">
              <w:rPr>
                <w:b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</w:pPr>
            <w:proofErr w:type="spellStart"/>
            <w:r>
              <w:t>Здоровячок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46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r>
              <w:t>Радуга здоровья (ритмика)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Pr="004B4133" w:rsidRDefault="003F66C3" w:rsidP="00F70B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66C3" w:rsidTr="000F3380">
        <w:trPr>
          <w:cantSplit/>
          <w:trHeight w:val="34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Pr="005151C8" w:rsidRDefault="003F66C3" w:rsidP="00F70B31">
            <w:pPr>
              <w:jc w:val="both"/>
              <w:rPr>
                <w:b/>
              </w:rPr>
            </w:pPr>
            <w:r>
              <w:rPr>
                <w:b/>
              </w:rPr>
              <w:t>Общекультурное</w:t>
            </w:r>
          </w:p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proofErr w:type="spellStart"/>
            <w:r>
              <w:t>Многочиталия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66C3" w:rsidTr="000F3380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r>
              <w:t>Кукольный театр «Петрушка»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1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r>
              <w:t>Волшебная шкатулка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1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r>
              <w:t>«</w:t>
            </w:r>
            <w:proofErr w:type="spellStart"/>
            <w:r>
              <w:t>Дяй</w:t>
            </w:r>
            <w:proofErr w:type="spellEnd"/>
            <w:r>
              <w:t xml:space="preserve"> </w:t>
            </w:r>
            <w:proofErr w:type="spellStart"/>
            <w:r>
              <w:t>сий</w:t>
            </w:r>
            <w:proofErr w:type="spellEnd"/>
            <w:r>
              <w:t xml:space="preserve">» (хореография)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18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C3" w:rsidRDefault="003F66C3" w:rsidP="00F70B3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r>
              <w:t>Страна мастеров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F66C3" w:rsidTr="000F3380">
        <w:trPr>
          <w:cantSplit/>
          <w:trHeight w:val="18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C3" w:rsidRPr="005151C8" w:rsidRDefault="003F66C3" w:rsidP="00F70B31">
            <w:pPr>
              <w:jc w:val="both"/>
              <w:rPr>
                <w:b/>
              </w:rPr>
            </w:pPr>
            <w:r w:rsidRPr="005151C8">
              <w:rPr>
                <w:b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</w:pPr>
            <w:proofErr w:type="spellStart"/>
            <w:r>
              <w:t>Дошлорг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</w:tr>
      <w:tr w:rsidR="003F66C3" w:rsidTr="000F3380">
        <w:trPr>
          <w:cantSplit/>
          <w:trHeight w:val="18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Pr="005151C8" w:rsidRDefault="003F66C3" w:rsidP="00F70B31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</w:pPr>
            <w:proofErr w:type="spellStart"/>
            <w:r>
              <w:t>Даймохк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C3" w:rsidRDefault="003F66C3" w:rsidP="00F70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F66C3" w:rsidRDefault="003F66C3" w:rsidP="003F66C3">
      <w:pPr>
        <w:rPr>
          <w:b/>
          <w:sz w:val="28"/>
          <w:szCs w:val="28"/>
        </w:rPr>
      </w:pPr>
    </w:p>
    <w:p w:rsidR="003F66C3" w:rsidRDefault="003F66C3" w:rsidP="003F66C3">
      <w:pPr>
        <w:jc w:val="center"/>
        <w:rPr>
          <w:b/>
          <w:sz w:val="28"/>
          <w:szCs w:val="28"/>
        </w:rPr>
      </w:pPr>
      <w:r w:rsidRPr="005151C8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ПРОГРАММЫ</w:t>
      </w:r>
    </w:p>
    <w:p w:rsidR="003F66C3" w:rsidRPr="005151C8" w:rsidRDefault="003F66C3" w:rsidP="003F66C3">
      <w:pPr>
        <w:jc w:val="center"/>
        <w:rPr>
          <w:b/>
          <w:sz w:val="28"/>
          <w:szCs w:val="28"/>
        </w:rPr>
      </w:pPr>
    </w:p>
    <w:p w:rsidR="003F66C3" w:rsidRPr="00A12EC0" w:rsidRDefault="003F66C3" w:rsidP="003F66C3">
      <w:pPr>
        <w:pStyle w:val="a4"/>
        <w:shd w:val="clear" w:color="auto" w:fill="FFFFFF"/>
        <w:spacing w:before="38" w:after="38"/>
        <w:ind w:firstLine="851"/>
        <w:jc w:val="both"/>
        <w:rPr>
          <w:b/>
        </w:rPr>
      </w:pPr>
      <w:r w:rsidRPr="007F2516">
        <w:t xml:space="preserve">В соответствии с требованиями стандарта </w:t>
      </w:r>
      <w:r w:rsidRPr="00CD00E7">
        <w:rPr>
          <w:b/>
        </w:rPr>
        <w:t>внеурочная деятельность организуется по направлениям развития личности:</w:t>
      </w:r>
    </w:p>
    <w:p w:rsidR="003F66C3" w:rsidRPr="005151C8" w:rsidRDefault="003F66C3" w:rsidP="003F66C3">
      <w:pPr>
        <w:jc w:val="both"/>
        <w:rPr>
          <w:b/>
          <w:sz w:val="28"/>
          <w:u w:val="single"/>
        </w:rPr>
      </w:pPr>
      <w:r w:rsidRPr="005151C8">
        <w:rPr>
          <w:b/>
          <w:sz w:val="28"/>
          <w:u w:val="single"/>
        </w:rPr>
        <w:t>Спортивно-оздоровительное</w:t>
      </w:r>
    </w:p>
    <w:p w:rsidR="003F66C3" w:rsidRDefault="003F66C3" w:rsidP="003F66C3">
      <w:pPr>
        <w:jc w:val="both"/>
      </w:pPr>
      <w:r w:rsidRPr="005151C8">
        <w:rPr>
          <w:b/>
        </w:rPr>
        <w:lastRenderedPageBreak/>
        <w:t>«Радуга здоровья»</w:t>
      </w:r>
      <w:r w:rsidRPr="005151C8">
        <w:t xml:space="preserve"> - это комплексная программа формирования знаний учащихся,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ребенка. Программа составлена с учетом факторов, оказывающих существенное влияние на состояние здоровья детей.</w:t>
      </w:r>
    </w:p>
    <w:p w:rsidR="003F66C3" w:rsidRPr="00161284" w:rsidRDefault="003F66C3" w:rsidP="003F66C3">
      <w:pPr>
        <w:jc w:val="both"/>
      </w:pPr>
      <w:r w:rsidRPr="00BC33F3">
        <w:rPr>
          <w:b/>
        </w:rPr>
        <w:t>«</w:t>
      </w:r>
      <w:proofErr w:type="spellStart"/>
      <w:r w:rsidRPr="00BC33F3">
        <w:rPr>
          <w:b/>
        </w:rPr>
        <w:t>Здоровячок</w:t>
      </w:r>
      <w:proofErr w:type="spellEnd"/>
      <w:r w:rsidRPr="00BC33F3">
        <w:rPr>
          <w:b/>
        </w:rPr>
        <w:t>»</w:t>
      </w:r>
      <w:r>
        <w:t xml:space="preserve"> - </w:t>
      </w:r>
      <w:r w:rsidRPr="00161284">
        <w:rPr>
          <w:iCs/>
        </w:rPr>
        <w:t>«школ</w:t>
      </w:r>
      <w:r>
        <w:rPr>
          <w:iCs/>
        </w:rPr>
        <w:t>а</w:t>
      </w:r>
      <w:r w:rsidRPr="00161284">
        <w:rPr>
          <w:iCs/>
        </w:rPr>
        <w:t xml:space="preserve"> здорового образа жизни» учащихся, где любая их деятельность будет носить оздоровительно-педагогическую направленность и способность воспитанию у младших школьников потребность к здоровому образу жизни, формирование навыков принятия самостоятельных решений в отношении поддержания и укрепления своего здоровья</w:t>
      </w:r>
    </w:p>
    <w:p w:rsidR="003F66C3" w:rsidRPr="005151C8" w:rsidRDefault="003F66C3" w:rsidP="003F66C3">
      <w:pPr>
        <w:jc w:val="both"/>
      </w:pPr>
    </w:p>
    <w:p w:rsidR="003F66C3" w:rsidRPr="005151C8" w:rsidRDefault="003F66C3" w:rsidP="003F66C3">
      <w:pPr>
        <w:jc w:val="both"/>
        <w:rPr>
          <w:b/>
          <w:sz w:val="28"/>
          <w:u w:val="single"/>
        </w:rPr>
      </w:pPr>
      <w:r w:rsidRPr="005151C8">
        <w:rPr>
          <w:b/>
          <w:sz w:val="28"/>
          <w:u w:val="single"/>
        </w:rPr>
        <w:t>Духовно-нравственное</w:t>
      </w:r>
    </w:p>
    <w:p w:rsidR="003F66C3" w:rsidRDefault="003F66C3" w:rsidP="003F66C3">
      <w:pPr>
        <w:jc w:val="both"/>
      </w:pPr>
      <w:r w:rsidRPr="005151C8">
        <w:rPr>
          <w:b/>
        </w:rPr>
        <w:t>«</w:t>
      </w:r>
      <w:proofErr w:type="spellStart"/>
      <w:r>
        <w:rPr>
          <w:b/>
        </w:rPr>
        <w:t>Даймохк</w:t>
      </w:r>
      <w:proofErr w:type="spellEnd"/>
      <w:r w:rsidRPr="005151C8">
        <w:rPr>
          <w:b/>
        </w:rPr>
        <w:t>»</w:t>
      </w:r>
      <w:r w:rsidRPr="005151C8">
        <w:t xml:space="preserve"> </w:t>
      </w:r>
      <w:r>
        <w:t xml:space="preserve">- программа </w:t>
      </w:r>
      <w:r w:rsidRPr="005151C8">
        <w:t>направлен</w:t>
      </w:r>
      <w:r>
        <w:t>а</w:t>
      </w:r>
      <w:r w:rsidRPr="005151C8">
        <w:t xml:space="preserve"> на воспитание в каждом ученике гражданина и патриота, на раскрытие способностей и талантов учащихся, подготовку их к жизни в </w:t>
      </w:r>
      <w:r>
        <w:t xml:space="preserve">ингушском </w:t>
      </w:r>
      <w:r w:rsidRPr="005151C8">
        <w:t>обществе. Программа реализуется  в постоянном взаимодействии и тесном сотрудничестве с семьями учащихся.</w:t>
      </w:r>
    </w:p>
    <w:p w:rsidR="003F66C3" w:rsidRDefault="003F66C3" w:rsidP="003F66C3">
      <w:pPr>
        <w:jc w:val="both"/>
      </w:pPr>
      <w:r w:rsidRPr="00161284">
        <w:rPr>
          <w:b/>
        </w:rPr>
        <w:t>«</w:t>
      </w:r>
      <w:proofErr w:type="spellStart"/>
      <w:r w:rsidRPr="00161284">
        <w:rPr>
          <w:b/>
        </w:rPr>
        <w:t>Дошлорг</w:t>
      </w:r>
      <w:proofErr w:type="spellEnd"/>
      <w:r w:rsidRPr="00161284">
        <w:rPr>
          <w:b/>
        </w:rPr>
        <w:t>»</w:t>
      </w:r>
      <w:r>
        <w:t xml:space="preserve"> - обогащение словарного запаса на ингушском языке, развитие интереса к изучению родного края, традиций и обычаев народа.</w:t>
      </w:r>
    </w:p>
    <w:p w:rsidR="003F66C3" w:rsidRPr="00CD00E7" w:rsidRDefault="003F66C3" w:rsidP="003F66C3">
      <w:pPr>
        <w:jc w:val="both"/>
        <w:rPr>
          <w:b/>
          <w:sz w:val="28"/>
        </w:rPr>
      </w:pPr>
    </w:p>
    <w:p w:rsidR="003F66C3" w:rsidRPr="005151C8" w:rsidRDefault="003F66C3" w:rsidP="003F66C3">
      <w:pPr>
        <w:jc w:val="both"/>
        <w:rPr>
          <w:b/>
          <w:sz w:val="28"/>
          <w:u w:val="single"/>
        </w:rPr>
      </w:pPr>
      <w:proofErr w:type="spellStart"/>
      <w:r w:rsidRPr="005151C8">
        <w:rPr>
          <w:b/>
          <w:sz w:val="28"/>
          <w:u w:val="single"/>
        </w:rPr>
        <w:t>Общеинтеллектуальное</w:t>
      </w:r>
      <w:proofErr w:type="spellEnd"/>
      <w:r w:rsidRPr="005151C8">
        <w:rPr>
          <w:b/>
          <w:sz w:val="28"/>
          <w:u w:val="single"/>
        </w:rPr>
        <w:t xml:space="preserve"> </w:t>
      </w:r>
    </w:p>
    <w:p w:rsidR="003F66C3" w:rsidRDefault="003F66C3" w:rsidP="003F66C3">
      <w:pPr>
        <w:jc w:val="both"/>
      </w:pPr>
      <w:r w:rsidRPr="00CD00E7">
        <w:rPr>
          <w:b/>
        </w:rPr>
        <w:t>«</w:t>
      </w:r>
      <w:r>
        <w:rPr>
          <w:b/>
        </w:rPr>
        <w:t>Хочу все знать</w:t>
      </w:r>
      <w:r w:rsidRPr="00CD00E7">
        <w:rPr>
          <w:b/>
        </w:rPr>
        <w:t>»</w:t>
      </w:r>
      <w:r w:rsidRPr="00CD00E7">
        <w:t xml:space="preserve"> </w:t>
      </w:r>
      <w:r>
        <w:t xml:space="preserve"> (3 </w:t>
      </w:r>
      <w:proofErr w:type="spellStart"/>
      <w:r>
        <w:t>кл</w:t>
      </w:r>
      <w:proofErr w:type="spellEnd"/>
      <w:r>
        <w:t xml:space="preserve">.) </w:t>
      </w:r>
      <w:r w:rsidRPr="00CD00E7">
        <w:t xml:space="preserve">соединяет в равной мере природоведческие, обществоведческие, исторические знания и создает прочный фундамент для изучения значительной части предметов основной школы и для дальнейшего развития личности. </w:t>
      </w:r>
    </w:p>
    <w:p w:rsidR="003F66C3" w:rsidRDefault="003F66C3" w:rsidP="003F66C3">
      <w:pPr>
        <w:jc w:val="both"/>
      </w:pPr>
      <w:r w:rsidRPr="00CD00E7">
        <w:rPr>
          <w:b/>
        </w:rPr>
        <w:t>«Учусь писать красиво»</w:t>
      </w:r>
      <w:r w:rsidRPr="00CD00E7">
        <w:t xml:space="preserve"> (1 </w:t>
      </w:r>
      <w:proofErr w:type="spellStart"/>
      <w:r w:rsidRPr="00CD00E7">
        <w:t>кл</w:t>
      </w:r>
      <w:proofErr w:type="spellEnd"/>
      <w:r w:rsidRPr="00CD00E7">
        <w:t>.) позволяет учащимся ознакомиться с эффективными методами обучения письму,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своей работы.</w:t>
      </w:r>
    </w:p>
    <w:p w:rsidR="003F66C3" w:rsidRDefault="003F66C3" w:rsidP="003F66C3">
      <w:pPr>
        <w:jc w:val="both"/>
      </w:pPr>
      <w:r w:rsidRPr="005151C8">
        <w:rPr>
          <w:b/>
        </w:rPr>
        <w:t xml:space="preserve">«Занимательная </w:t>
      </w:r>
      <w:r>
        <w:rPr>
          <w:b/>
        </w:rPr>
        <w:t>математика</w:t>
      </w:r>
      <w:r w:rsidRPr="005151C8">
        <w:rPr>
          <w:b/>
        </w:rPr>
        <w:t>»</w:t>
      </w:r>
      <w:r>
        <w:rPr>
          <w:b/>
        </w:rPr>
        <w:t xml:space="preserve"> </w:t>
      </w:r>
      <w:r w:rsidRPr="005151C8">
        <w:t>(</w:t>
      </w:r>
      <w:r>
        <w:t>1-4</w:t>
      </w:r>
      <w:r w:rsidRPr="005151C8">
        <w:t xml:space="preserve">кл.) - развитие </w:t>
      </w:r>
      <w:r>
        <w:t xml:space="preserve">логического мышления и </w:t>
      </w:r>
      <w:r w:rsidRPr="005151C8">
        <w:t>умений использовать приобретенные знания и умения</w:t>
      </w:r>
      <w:r>
        <w:t xml:space="preserve"> по математике</w:t>
      </w:r>
      <w:r w:rsidRPr="005151C8">
        <w:t xml:space="preserve"> в практической деятельности и повседневной жизни.</w:t>
      </w:r>
    </w:p>
    <w:p w:rsidR="003F66C3" w:rsidRDefault="003F66C3" w:rsidP="003F66C3">
      <w:pPr>
        <w:jc w:val="both"/>
      </w:pPr>
      <w:r w:rsidRPr="00161284">
        <w:rPr>
          <w:b/>
        </w:rPr>
        <w:t xml:space="preserve">«Русский с увлечением» </w:t>
      </w:r>
      <w:r w:rsidRPr="00C207CF">
        <w:t xml:space="preserve">(2 и 4 </w:t>
      </w:r>
      <w:proofErr w:type="spellStart"/>
      <w:r w:rsidRPr="00C207CF">
        <w:t>кл</w:t>
      </w:r>
      <w:proofErr w:type="spellEnd"/>
      <w:r w:rsidRPr="00C207CF">
        <w:t>)</w:t>
      </w:r>
      <w:r w:rsidRPr="00161284">
        <w:rPr>
          <w:b/>
        </w:rPr>
        <w:t xml:space="preserve"> </w:t>
      </w:r>
      <w:r>
        <w:t>– программа, целью которой</w:t>
      </w:r>
      <w:r w:rsidRPr="00161284">
        <w:t xml:space="preserve">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</w:r>
    </w:p>
    <w:p w:rsidR="003F66C3" w:rsidRPr="00C207CF" w:rsidRDefault="003F66C3" w:rsidP="003F66C3">
      <w:pPr>
        <w:jc w:val="both"/>
      </w:pPr>
      <w:r w:rsidRPr="00C207CF">
        <w:rPr>
          <w:b/>
        </w:rPr>
        <w:t xml:space="preserve">«Веселый английский» </w:t>
      </w:r>
      <w:r w:rsidRPr="00C207CF">
        <w:t xml:space="preserve">(1 </w:t>
      </w:r>
      <w:proofErr w:type="spellStart"/>
      <w:r w:rsidRPr="00C207CF">
        <w:t>кл</w:t>
      </w:r>
      <w:proofErr w:type="spellEnd"/>
      <w:r w:rsidRPr="00C207CF">
        <w:t>)</w:t>
      </w:r>
      <w:r>
        <w:t xml:space="preserve"> – программа </w:t>
      </w:r>
      <w:r w:rsidRPr="00C207CF">
        <w:t xml:space="preserve">УМК «Английский в фокусе – </w:t>
      </w:r>
      <w:proofErr w:type="spellStart"/>
      <w:r w:rsidRPr="00C207CF">
        <w:t>Starter</w:t>
      </w:r>
      <w:proofErr w:type="spellEnd"/>
      <w:r w:rsidRPr="00C207CF">
        <w:t>» предназначен</w:t>
      </w:r>
      <w:r>
        <w:t xml:space="preserve">а </w:t>
      </w:r>
      <w:r w:rsidRPr="00C207CF">
        <w:t xml:space="preserve"> </w:t>
      </w:r>
      <w:r>
        <w:t xml:space="preserve">для </w:t>
      </w:r>
      <w:r w:rsidRPr="00C207CF">
        <w:t xml:space="preserve">опережающего развития устных видов речевой деятельности, </w:t>
      </w:r>
      <w:proofErr w:type="spellStart"/>
      <w:r w:rsidRPr="00C207CF">
        <w:t>аудирования</w:t>
      </w:r>
      <w:proofErr w:type="spellEnd"/>
      <w:r w:rsidRPr="00C207CF">
        <w:t xml:space="preserve"> и говорения. Главное внимание уделяется развитию разговорной речи и пополнению словарного запаса.</w:t>
      </w:r>
    </w:p>
    <w:p w:rsidR="003F66C3" w:rsidRPr="00161284" w:rsidRDefault="003F66C3" w:rsidP="003F66C3">
      <w:pPr>
        <w:jc w:val="both"/>
      </w:pPr>
    </w:p>
    <w:p w:rsidR="003F66C3" w:rsidRPr="005151C8" w:rsidRDefault="003F66C3" w:rsidP="003F66C3">
      <w:pPr>
        <w:jc w:val="both"/>
      </w:pPr>
    </w:p>
    <w:p w:rsidR="003F66C3" w:rsidRPr="005151C8" w:rsidRDefault="003F66C3" w:rsidP="003F66C3">
      <w:pPr>
        <w:jc w:val="both"/>
        <w:rPr>
          <w:b/>
          <w:sz w:val="28"/>
          <w:u w:val="single"/>
        </w:rPr>
      </w:pPr>
      <w:r w:rsidRPr="005151C8">
        <w:rPr>
          <w:b/>
          <w:sz w:val="28"/>
          <w:u w:val="single"/>
        </w:rPr>
        <w:t>Общекультурное.</w:t>
      </w:r>
    </w:p>
    <w:p w:rsidR="003F66C3" w:rsidRPr="00CD00E7" w:rsidRDefault="003F66C3" w:rsidP="003F66C3">
      <w:pPr>
        <w:jc w:val="both"/>
      </w:pPr>
      <w:r w:rsidRPr="00CD00E7">
        <w:rPr>
          <w:b/>
        </w:rPr>
        <w:t xml:space="preserve"> «</w:t>
      </w:r>
      <w:proofErr w:type="spellStart"/>
      <w:r>
        <w:rPr>
          <w:b/>
        </w:rPr>
        <w:t>Дяй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сий</w:t>
      </w:r>
      <w:proofErr w:type="spellEnd"/>
      <w:r w:rsidRPr="00CD00E7">
        <w:rPr>
          <w:b/>
        </w:rPr>
        <w:t>» (хореография)</w:t>
      </w:r>
      <w:r w:rsidRPr="00CD00E7">
        <w:t xml:space="preserve"> направлены на развитие артистических способностей учащихся, формирование культуры здорового образа жизни и воспитание эстетического вкуса на основе овладения искусством хореографии.</w:t>
      </w:r>
    </w:p>
    <w:p w:rsidR="003F66C3" w:rsidRPr="00CD00E7" w:rsidRDefault="003F66C3" w:rsidP="003F66C3">
      <w:pPr>
        <w:jc w:val="both"/>
      </w:pPr>
      <w:r w:rsidRPr="00CD00E7">
        <w:rPr>
          <w:b/>
        </w:rPr>
        <w:lastRenderedPageBreak/>
        <w:t xml:space="preserve"> «Страна мастеров»</w:t>
      </w:r>
      <w:r>
        <w:rPr>
          <w:b/>
        </w:rPr>
        <w:t xml:space="preserve"> </w:t>
      </w:r>
      <w:proofErr w:type="gramStart"/>
      <w:r w:rsidRPr="00CD00E7">
        <w:t>направлен</w:t>
      </w:r>
      <w:proofErr w:type="gramEnd"/>
      <w:r w:rsidRPr="00CD00E7">
        <w:t xml:space="preserve"> на развитие индивидуальных задатков, интересов, склонностей учащихся. Декоративное творчество способствует изменению отношения ребенка к процессу познания, развивает широту интересов и любознательность, что является базовыми ориентирами федерального государственного образовательного стандарта.</w:t>
      </w:r>
    </w:p>
    <w:p w:rsidR="003F66C3" w:rsidRDefault="003F66C3" w:rsidP="003F66C3">
      <w:pPr>
        <w:jc w:val="both"/>
      </w:pPr>
      <w:r w:rsidRPr="005151C8">
        <w:rPr>
          <w:b/>
        </w:rPr>
        <w:t>«</w:t>
      </w:r>
      <w:r>
        <w:rPr>
          <w:b/>
        </w:rPr>
        <w:t>Волшебная шкатулка</w:t>
      </w:r>
      <w:r w:rsidRPr="005151C8">
        <w:rPr>
          <w:b/>
        </w:rPr>
        <w:t>»</w:t>
      </w:r>
      <w:r w:rsidRPr="005151C8">
        <w:t xml:space="preserve"> </w:t>
      </w:r>
      <w:proofErr w:type="gramStart"/>
      <w:r w:rsidRPr="005151C8">
        <w:t>направлен</w:t>
      </w:r>
      <w:proofErr w:type="gramEnd"/>
      <w:r w:rsidRPr="005151C8">
        <w:t xml:space="preserve"> на развитие у детей художественного вкуса, понятий композиции, видение пропорций, понятие колорита и гармонии цвета.</w:t>
      </w:r>
    </w:p>
    <w:p w:rsidR="003F66C3" w:rsidRDefault="003F66C3" w:rsidP="003F66C3">
      <w:pPr>
        <w:jc w:val="both"/>
      </w:pPr>
      <w:r w:rsidRPr="00FC0D65">
        <w:rPr>
          <w:b/>
        </w:rPr>
        <w:t>«</w:t>
      </w:r>
      <w:proofErr w:type="spellStart"/>
      <w:r w:rsidRPr="00FC0D65">
        <w:rPr>
          <w:b/>
        </w:rPr>
        <w:t>Многочиталия</w:t>
      </w:r>
      <w:proofErr w:type="spellEnd"/>
      <w:r w:rsidRPr="00FC0D65">
        <w:rPr>
          <w:b/>
        </w:rPr>
        <w:t>»</w:t>
      </w:r>
      <w:r>
        <w:t xml:space="preserve"> - программа, направленная на развитие умения</w:t>
      </w:r>
      <w:r w:rsidRPr="00FC0D65">
        <w:t xml:space="preserve"> читать «красиво», укрепление нравственности</w:t>
      </w:r>
      <w:r>
        <w:t>,</w:t>
      </w:r>
      <w:r w:rsidRPr="00FC0D65">
        <w:t xml:space="preserve"> основанной на свободе воли и духовных традициях, внутренней установки личности школьника поступать согласно своей совести</w:t>
      </w:r>
      <w:r>
        <w:t>.</w:t>
      </w:r>
    </w:p>
    <w:p w:rsidR="003F66C3" w:rsidRPr="002D6A97" w:rsidRDefault="003F66C3" w:rsidP="003F66C3">
      <w:pPr>
        <w:jc w:val="both"/>
      </w:pPr>
      <w:r w:rsidRPr="00FC0D65">
        <w:rPr>
          <w:b/>
        </w:rPr>
        <w:t>«Кукольный театр – Петрушка»</w:t>
      </w:r>
      <w:r>
        <w:rPr>
          <w:b/>
        </w:rPr>
        <w:t xml:space="preserve"> (3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) – </w:t>
      </w:r>
      <w:r w:rsidRPr="002D6A97">
        <w:t>введение детей в мир театра, первоначальное представление о “превращении и перевоплощении” как главном</w:t>
      </w:r>
      <w:r>
        <w:t xml:space="preserve"> явлении театрального искусства на основе</w:t>
      </w:r>
      <w:r w:rsidRPr="002D6A97">
        <w:t xml:space="preserve"> </w:t>
      </w:r>
      <w:r>
        <w:t>д</w:t>
      </w:r>
      <w:r w:rsidRPr="002D6A97">
        <w:t>ифференцированн</w:t>
      </w:r>
      <w:r>
        <w:t>ого</w:t>
      </w:r>
      <w:r w:rsidRPr="002D6A97">
        <w:t xml:space="preserve"> подход</w:t>
      </w:r>
      <w:r>
        <w:t>а</w:t>
      </w:r>
      <w:r w:rsidRPr="002D6A97">
        <w:t xml:space="preserve"> к образованию ребенк</w:t>
      </w:r>
      <w:r>
        <w:t>а.</w:t>
      </w:r>
    </w:p>
    <w:p w:rsidR="003F66C3" w:rsidRPr="00B55572" w:rsidRDefault="003F66C3" w:rsidP="003F66C3">
      <w:pPr>
        <w:jc w:val="both"/>
        <w:rPr>
          <w:color w:val="000000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Социальное направление реализуется посредством проведения акций «</w:t>
      </w:r>
      <w:r w:rsidRPr="00B55572">
        <w:rPr>
          <w:color w:val="000000"/>
        </w:rPr>
        <w:t>Чист</w:t>
      </w:r>
      <w:r>
        <w:rPr>
          <w:color w:val="000000"/>
        </w:rPr>
        <w:t>ое село», «</w:t>
      </w:r>
      <w:r w:rsidRPr="00B55572">
        <w:rPr>
          <w:color w:val="000000"/>
        </w:rPr>
        <w:t>Помоги природе»; «Подари ребёнку радость»</w:t>
      </w:r>
      <w:r>
        <w:rPr>
          <w:color w:val="000000"/>
        </w:rPr>
        <w:t>, «Милосердие»</w:t>
      </w:r>
    </w:p>
    <w:p w:rsidR="003F66C3" w:rsidRDefault="003F66C3" w:rsidP="003F66C3">
      <w:pPr>
        <w:tabs>
          <w:tab w:val="left" w:pos="2268"/>
        </w:tabs>
        <w:rPr>
          <w:rFonts w:ascii="Calibri" w:hAnsi="Calibri"/>
        </w:rPr>
      </w:pPr>
    </w:p>
    <w:p w:rsidR="003F66C3" w:rsidRDefault="003F66C3" w:rsidP="003F66C3">
      <w:pPr>
        <w:pStyle w:val="a4"/>
        <w:shd w:val="clear" w:color="auto" w:fill="FFFFFF"/>
        <w:spacing w:before="38" w:after="38"/>
        <w:jc w:val="both"/>
        <w:rPr>
          <w:b/>
          <w:bCs/>
          <w:i/>
          <w:iCs/>
          <w:color w:val="000000"/>
        </w:rPr>
      </w:pPr>
    </w:p>
    <w:p w:rsidR="003F66C3" w:rsidRPr="003F49E7" w:rsidRDefault="003F66C3" w:rsidP="003F66C3">
      <w:pPr>
        <w:pStyle w:val="a4"/>
        <w:shd w:val="clear" w:color="auto" w:fill="FFFFFF"/>
        <w:spacing w:before="38" w:after="38"/>
        <w:ind w:firstLine="851"/>
        <w:jc w:val="center"/>
        <w:rPr>
          <w:color w:val="000000"/>
          <w:szCs w:val="25"/>
        </w:rPr>
      </w:pPr>
      <w:r w:rsidRPr="003F49E7">
        <w:rPr>
          <w:b/>
          <w:bCs/>
          <w:iCs/>
          <w:color w:val="000000"/>
        </w:rPr>
        <w:t>ПРЕДПОЛАГАЕМЫЕ РЕЗУЛЬТАТЫ:</w:t>
      </w:r>
    </w:p>
    <w:p w:rsidR="003F66C3" w:rsidRDefault="003F66C3" w:rsidP="003F66C3">
      <w:pPr>
        <w:pStyle w:val="a4"/>
        <w:numPr>
          <w:ilvl w:val="0"/>
          <w:numId w:val="2"/>
        </w:numPr>
        <w:shd w:val="clear" w:color="auto" w:fill="FFFFFF"/>
        <w:spacing w:before="38" w:after="38"/>
        <w:jc w:val="both"/>
        <w:rPr>
          <w:b/>
          <w:i/>
          <w:iCs/>
          <w:color w:val="000000"/>
        </w:rPr>
      </w:pPr>
      <w:r w:rsidRPr="003F49E7">
        <w:rPr>
          <w:b/>
          <w:i/>
          <w:iCs/>
          <w:color w:val="000000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3F66C3" w:rsidRPr="005151C8" w:rsidRDefault="003F66C3" w:rsidP="003F66C3">
      <w:pPr>
        <w:pStyle w:val="a4"/>
        <w:shd w:val="clear" w:color="auto" w:fill="FFFFFF"/>
        <w:spacing w:before="38" w:after="38"/>
        <w:jc w:val="both"/>
        <w:rPr>
          <w:color w:val="000000"/>
          <w:sz w:val="25"/>
          <w:szCs w:val="25"/>
        </w:rPr>
      </w:pPr>
      <w:proofErr w:type="gramStart"/>
      <w:r w:rsidRPr="005151C8">
        <w:rPr>
          <w:color w:val="000000"/>
        </w:rPr>
        <w:t>приобретение </w:t>
      </w:r>
      <w:r w:rsidRPr="005151C8">
        <w:rPr>
          <w:rStyle w:val="apple-converted-space"/>
          <w:color w:val="000000"/>
        </w:rPr>
        <w:t> </w:t>
      </w:r>
      <w:r w:rsidRPr="005151C8">
        <w:rPr>
          <w:color w:val="000000"/>
        </w:rPr>
        <w:t>школьниками знаний </w:t>
      </w:r>
      <w:r w:rsidRPr="005151C8">
        <w:rPr>
          <w:rStyle w:val="apple-converted-space"/>
          <w:color w:val="000000"/>
        </w:rPr>
        <w:t> </w:t>
      </w:r>
      <w:r w:rsidRPr="005151C8">
        <w:rPr>
          <w:color w:val="000000"/>
        </w:rPr>
        <w:t>об этике и эстетике повседневной жизни человека; о принятых в обществе нормах </w:t>
      </w:r>
      <w:r w:rsidRPr="005151C8">
        <w:rPr>
          <w:rStyle w:val="apple-converted-space"/>
          <w:color w:val="000000"/>
        </w:rPr>
        <w:t> </w:t>
      </w:r>
      <w:r w:rsidRPr="005151C8">
        <w:rPr>
          <w:color w:val="000000"/>
        </w:rPr>
        <w:t xml:space="preserve">поведения и общения; об основах здорового образа жизни; об истории своей семьи и </w:t>
      </w:r>
      <w:r>
        <w:rPr>
          <w:color w:val="000000"/>
        </w:rPr>
        <w:t>родины</w:t>
      </w:r>
      <w:r w:rsidRPr="005151C8">
        <w:rPr>
          <w:color w:val="000000"/>
        </w:rPr>
        <w:t>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</w:t>
      </w:r>
      <w:proofErr w:type="gramEnd"/>
      <w:r w:rsidRPr="005151C8">
        <w:rPr>
          <w:color w:val="000000"/>
        </w:rPr>
        <w:t xml:space="preserve"> о правилах проведения исследования.</w:t>
      </w:r>
    </w:p>
    <w:p w:rsidR="003F66C3" w:rsidRDefault="003F66C3" w:rsidP="003F66C3">
      <w:pPr>
        <w:pStyle w:val="a4"/>
        <w:numPr>
          <w:ilvl w:val="0"/>
          <w:numId w:val="2"/>
        </w:numPr>
        <w:shd w:val="clear" w:color="auto" w:fill="FFFFFF"/>
        <w:spacing w:before="38" w:after="38"/>
        <w:jc w:val="both"/>
        <w:rPr>
          <w:rStyle w:val="apple-converted-space"/>
          <w:color w:val="000000"/>
        </w:rPr>
      </w:pPr>
      <w:r w:rsidRPr="003F49E7">
        <w:rPr>
          <w:b/>
          <w:i/>
          <w:iCs/>
          <w:color w:val="000000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5151C8">
        <w:rPr>
          <w:rStyle w:val="apple-converted-space"/>
          <w:color w:val="000000"/>
        </w:rPr>
        <w:t> </w:t>
      </w:r>
    </w:p>
    <w:p w:rsidR="003F66C3" w:rsidRPr="005151C8" w:rsidRDefault="003F66C3" w:rsidP="003F66C3">
      <w:pPr>
        <w:pStyle w:val="a4"/>
        <w:shd w:val="clear" w:color="auto" w:fill="FFFFFF"/>
        <w:spacing w:before="38" w:after="38"/>
        <w:jc w:val="both"/>
        <w:rPr>
          <w:color w:val="000000"/>
          <w:sz w:val="25"/>
          <w:szCs w:val="25"/>
        </w:rPr>
      </w:pPr>
      <w:r w:rsidRPr="005151C8">
        <w:rPr>
          <w:color w:val="000000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3F66C3" w:rsidRDefault="003F66C3" w:rsidP="003F66C3">
      <w:pPr>
        <w:pStyle w:val="a4"/>
        <w:numPr>
          <w:ilvl w:val="0"/>
          <w:numId w:val="2"/>
        </w:numPr>
        <w:shd w:val="clear" w:color="auto" w:fill="FFFFFF"/>
        <w:spacing w:before="38" w:after="38"/>
        <w:jc w:val="both"/>
        <w:rPr>
          <w:rStyle w:val="apple-converted-space"/>
          <w:color w:val="000000"/>
        </w:rPr>
      </w:pPr>
      <w:r w:rsidRPr="003F49E7">
        <w:rPr>
          <w:b/>
          <w:i/>
          <w:iCs/>
          <w:color w:val="000000"/>
        </w:rPr>
        <w:t>Результаты третьего уровня (приобретение школьником опыта самостоятельного социального действия):</w:t>
      </w:r>
      <w:r w:rsidRPr="005151C8">
        <w:rPr>
          <w:rStyle w:val="apple-converted-space"/>
          <w:color w:val="000000"/>
        </w:rPr>
        <w:t> </w:t>
      </w:r>
    </w:p>
    <w:p w:rsidR="003F66C3" w:rsidRDefault="003F66C3" w:rsidP="003F66C3">
      <w:pPr>
        <w:pStyle w:val="a4"/>
        <w:shd w:val="clear" w:color="auto" w:fill="FFFFFF"/>
        <w:spacing w:before="38" w:after="38"/>
        <w:jc w:val="both"/>
        <w:rPr>
          <w:color w:val="000000"/>
        </w:rPr>
      </w:pPr>
      <w:r w:rsidRPr="005151C8">
        <w:rPr>
          <w:color w:val="000000"/>
        </w:rPr>
        <w:t>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3F66C3" w:rsidRPr="00B55572" w:rsidRDefault="003F66C3" w:rsidP="003F66C3">
      <w:pPr>
        <w:ind w:firstLine="284"/>
      </w:pPr>
    </w:p>
    <w:p w:rsidR="00D17E4A" w:rsidRDefault="00D17E4A"/>
    <w:sectPr w:rsidR="00D17E4A" w:rsidSect="003F66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DEA"/>
    <w:multiLevelType w:val="hybridMultilevel"/>
    <w:tmpl w:val="91FC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45ABA"/>
    <w:multiLevelType w:val="hybridMultilevel"/>
    <w:tmpl w:val="673A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3"/>
    <w:rsid w:val="000F3380"/>
    <w:rsid w:val="003F66C3"/>
    <w:rsid w:val="00D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66C3"/>
  </w:style>
  <w:style w:type="paragraph" w:styleId="a4">
    <w:name w:val="No Spacing"/>
    <w:aliases w:val="основа"/>
    <w:uiPriority w:val="1"/>
    <w:qFormat/>
    <w:rsid w:val="003F66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66C3"/>
  </w:style>
  <w:style w:type="paragraph" w:styleId="a4">
    <w:name w:val="No Spacing"/>
    <w:aliases w:val="основа"/>
    <w:uiPriority w:val="1"/>
    <w:qFormat/>
    <w:rsid w:val="003F66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1514</Words>
  <Characters>8635</Characters>
  <Application>Microsoft Office Word</Application>
  <DocSecurity>0</DocSecurity>
  <Lines>71</Lines>
  <Paragraphs>20</Paragraphs>
  <ScaleCrop>false</ScaleCrop>
  <Company>Home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2016-02-12T15:52:00Z</dcterms:created>
  <dcterms:modified xsi:type="dcterms:W3CDTF">2016-02-12T15:57:00Z</dcterms:modified>
</cp:coreProperties>
</file>