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59" w:rsidRDefault="009E6959" w:rsidP="009E6959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 w:rsidR="006813A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Приложение к</w:t>
      </w:r>
      <w:proofErr w:type="gramStart"/>
      <w:r w:rsidR="006813A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П</w:t>
      </w:r>
      <w:proofErr w:type="gramEnd"/>
      <w:r w:rsidR="006813A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р. № 57-д 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от</w:t>
      </w:r>
      <w:r w:rsidR="006813A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28.08.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201</w:t>
      </w:r>
      <w:r w:rsidR="006813A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года</w:t>
      </w:r>
    </w:p>
    <w:p w:rsidR="009E6959" w:rsidRDefault="009E6959" w:rsidP="009E6959">
      <w:pPr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  <w:t>УТВЕРЖДАЮ</w:t>
      </w:r>
    </w:p>
    <w:p w:rsidR="009E6959" w:rsidRDefault="009E6959" w:rsidP="009E6959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Директор ГКОУ «СОШ</w:t>
      </w:r>
      <w:r w:rsidR="006813AF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-ДС</w:t>
      </w:r>
      <w:bookmarkStart w:id="0" w:name="_GoBack"/>
      <w:bookmarkEnd w:id="0"/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№1 </w:t>
      </w:r>
    </w:p>
    <w:p w:rsidR="009E6959" w:rsidRDefault="009E6959" w:rsidP="009E6959">
      <w:pPr>
        <w:spacing w:after="0" w:line="240" w:lineRule="auto"/>
        <w:ind w:left="10620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     </w:t>
      </w:r>
      <w:proofErr w:type="spellStart"/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с.п</w:t>
      </w:r>
      <w:proofErr w:type="spellEnd"/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. Кантышево»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ab/>
        <w:t>______________</w:t>
      </w:r>
    </w:p>
    <w:p w:rsidR="009E6959" w:rsidRPr="009E6959" w:rsidRDefault="009E6959" w:rsidP="009E6959">
      <w:pPr>
        <w:spacing w:after="0" w:line="240" w:lineRule="auto"/>
        <w:ind w:left="10620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ab/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ab/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ab/>
        <w:t>Плиева М.Х.</w:t>
      </w:r>
    </w:p>
    <w:p w:rsidR="009E6959" w:rsidRDefault="009E6959" w:rsidP="009E6959">
      <w:pPr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9E6959" w:rsidRDefault="009E6959" w:rsidP="009E6959">
      <w:pPr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9E6959" w:rsidRPr="009E6959" w:rsidRDefault="009E6959" w:rsidP="009E6959">
      <w:pPr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695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ПЛАН МЕРОПРИЯТИЙ</w:t>
      </w:r>
    </w:p>
    <w:p w:rsidR="009E6959" w:rsidRPr="009E6959" w:rsidRDefault="009E6959" w:rsidP="009E695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695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ПО ПРОТИВОДЕЙСТВИЮ КОРРУПЦИИ В СФЕРЕ ОБРАЗОВАНИЯ В 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ГКОУ «СОШ</w:t>
      </w:r>
      <w:r w:rsidR="00DC61C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-ДС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№1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с.п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. КАНТЫШЕВО» НА 201</w:t>
      </w:r>
      <w:r w:rsidR="00AB36A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-201</w:t>
      </w:r>
      <w:r w:rsidR="00AB36A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6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УЧ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.Г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ОД</w:t>
      </w:r>
    </w:p>
    <w:p w:rsidR="009E6959" w:rsidRPr="009E6959" w:rsidRDefault="009E6959" w:rsidP="009E695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69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9722"/>
        <w:gridCol w:w="2853"/>
        <w:gridCol w:w="1741"/>
      </w:tblGrid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  мероприятия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исполнения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Проведение экспертизы действующих нормативно-правовых актов, подлежащих проверке на коррупционность.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Проведение анализа на предмет  коррупционности проектов правовых и локальных актов и распорядительных документов.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Рассмотрение вопросов исполнения законодательства о борьбе с коррупцией на административных совещаниях, педагогических советах и применение в работе.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6813AF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9E6959"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.08.201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9E6959"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9E6959" w:rsidRPr="009E6959" w:rsidRDefault="006813AF" w:rsidP="006813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="009E6959"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</w:t>
            </w:r>
            <w:r w:rsidR="009E6959"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Организация работы по соблюдению сотрудниками Кодекса этики и служебного поведения.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Доведение до сведения сотрудникам ОУ действующего законодательства о противодействии коррупции, в том числе об уголовной ответственности за преступления связанные </w:t>
            </w:r>
            <w:proofErr w:type="gramStart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</w:t>
            </w:r>
            <w:proofErr w:type="gramEnd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взяткой и мерах административной ответственности за незаконное вознаграждение.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Обеспечение систематического контроля за выполнением требований, установленных федеральным законодательством: ФЗ от 05.04.2013№44-ФЗ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Директор, главный бухгалтер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контрактный управляющий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Обеспечение систематического контроля за выполнением условий контрактов, заключенных ОУ.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Директор, главный бухгалтер, </w:t>
            </w:r>
            <w:proofErr w:type="spellStart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зам.директора</w:t>
            </w:r>
            <w:proofErr w:type="spellEnd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по АХЧ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Осуществление контроля за целевым использование бюджетных средств в соответствии с муниципальными контрактами, заключенными ОУ.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Директор, главный бухгалтер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Организация систематического контроля за исполнением договоров на поставку товаров и выполнение работ.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Директор, главный бухгалтер, </w:t>
            </w:r>
            <w:proofErr w:type="spellStart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зам.директора</w:t>
            </w:r>
            <w:proofErr w:type="spellEnd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по АХЧ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течение года по мере необходимости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Осуществление контроля целевого использования приобретенного и полученного оборудования.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Директор, главный бухгалтер, </w:t>
            </w:r>
            <w:proofErr w:type="spellStart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зам.директора</w:t>
            </w:r>
            <w:proofErr w:type="spellEnd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по АХЧ</w:t>
            </w:r>
          </w:p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Размещение на сайте ОУ публичного отчета и отчета по финансово-хозяйственной деятельности.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Директор, главный бухгалтер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Привлечение представителей общественных организаций и объединений к проведению мероприятий в ОУ, в качестве  экспертов и членов жюри.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Директор, </w:t>
            </w:r>
            <w:proofErr w:type="spellStart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зам.директора</w:t>
            </w:r>
            <w:proofErr w:type="spellEnd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по ВР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Ведение базы данных детей дошкольного возраста, проживающих в микрорайоне ОУ.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6813AF" w:rsidP="006813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Зам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иректора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по УВР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Зурабова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З.Х.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Создание единой системы школьной оценки качества образования с использованием процедур:</w:t>
            </w:r>
          </w:p>
          <w:p w:rsidR="009E6959" w:rsidRPr="009E6959" w:rsidRDefault="009E6959" w:rsidP="009E6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Организация и проведение итоговой аттестации в формате ЕГЭ для 11-х классов и в формате ГИА для 9-х классов;</w:t>
            </w:r>
          </w:p>
          <w:p w:rsidR="009E6959" w:rsidRPr="009E6959" w:rsidRDefault="009E6959" w:rsidP="009E6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Участие в независимой экспертизе оценки качества образования;</w:t>
            </w:r>
          </w:p>
          <w:p w:rsidR="009E6959" w:rsidRPr="009E6959" w:rsidRDefault="009E6959" w:rsidP="009E6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Участие в мониторинговых исследованиях в сфере образования;</w:t>
            </w:r>
          </w:p>
          <w:p w:rsidR="009E6959" w:rsidRPr="009E6959" w:rsidRDefault="009E6959" w:rsidP="009E6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Статистические наблюдения;</w:t>
            </w:r>
          </w:p>
          <w:p w:rsidR="009E6959" w:rsidRPr="009E6959" w:rsidRDefault="009E6959" w:rsidP="009E6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Самоанализ деятельности ОУ;</w:t>
            </w:r>
          </w:p>
          <w:p w:rsidR="009E6959" w:rsidRPr="009E6959" w:rsidRDefault="009E6959" w:rsidP="009E6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Создание базы данных инноваций, проектов образовательных и учебных программ, инновационного опыта педагогов;</w:t>
            </w:r>
          </w:p>
          <w:p w:rsidR="009E6959" w:rsidRPr="009E6959" w:rsidRDefault="009E6959" w:rsidP="009E6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Информирование общественности о качестве образования  в ОУ через сайт школы, публичный отчет директора школы.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Директор, заместители директора по УВР по соответствующим направлениям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Совершенствование контроля за организацией и проведением ЕГЭ:</w:t>
            </w:r>
          </w:p>
          <w:p w:rsidR="009E6959" w:rsidRPr="009E6959" w:rsidRDefault="009E6959" w:rsidP="009E69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Развитие института общественного наблюдения;</w:t>
            </w:r>
          </w:p>
          <w:p w:rsidR="009E6959" w:rsidRPr="009E6959" w:rsidRDefault="009E6959" w:rsidP="009E69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Организация информирования участников ЕГЭ и их родителей (законных представителей);</w:t>
            </w:r>
          </w:p>
          <w:p w:rsidR="009E6959" w:rsidRPr="009E6959" w:rsidRDefault="009E6959" w:rsidP="009E69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Определение ответственности 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</w:p>
          <w:p w:rsidR="009E6959" w:rsidRPr="009E6959" w:rsidRDefault="009E6959" w:rsidP="009E69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Обеспечение, ознакомление участников ЕГЭ с полученными ими результатами;</w:t>
            </w:r>
          </w:p>
          <w:p w:rsidR="009E6959" w:rsidRPr="009E6959" w:rsidRDefault="009E6959" w:rsidP="009E69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Участие работников ОУ в составе ГЭК, предметных комиссий, конфликтных комиссий.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Директор, заместитель директора по УВР, курирующий вопросы ЕГЭ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 и о среднем (полном) общем образовании. Определение ответственности должностных лиц.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Информирование участников образовательного процесса  об их правах на получение образования.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течение учебного года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Административные совещания по вопросам обеспечения прав участников образовательного процесса  на получение общего образования.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течение учебного года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Обеспечение соблюдения  порядка осуществления административных процедур по приему и рассмотрению обращений граждан. Рассмотрение в установленные сроки обращений граждан.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6813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6813A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Организация проверок деятельности сотрудников ОУ на основании обращений граждан о фактах коррупционных проявлений.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6813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6813A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Обеспечение соблюдения сотрудниками ОУ правил, ограничений и запретов в связи с использованием должностных обязанностей, а также ответственности за их нарушение.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6813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6813A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6813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Информирование сотрудников ОУ об изменениях в действующем законодательстве в сфере в сфере образования.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Директор, заместители директора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6813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6813A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Организация антикоррупционного образования в ОУ.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Директор, заместитель директора по УВР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плану работы ОУ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6813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6813A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повышения уровня права сознания и </w:t>
            </w: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правовой культуры:</w:t>
            </w:r>
          </w:p>
          <w:p w:rsidR="009E6959" w:rsidRPr="009E6959" w:rsidRDefault="009E6959" w:rsidP="009E695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Тематические классные часы Наши права – наши обязанности», «Право на образование»;</w:t>
            </w:r>
          </w:p>
          <w:p w:rsidR="009E6959" w:rsidRPr="009E6959" w:rsidRDefault="009E6959" w:rsidP="009E695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Единый день правовых знаний «Что я знаю о своих правах?», «Подросток и закон»;</w:t>
            </w:r>
          </w:p>
          <w:p w:rsidR="009E6959" w:rsidRPr="009E6959" w:rsidRDefault="009E6959" w:rsidP="009E695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Книжные выставки «Права человека», «Закон в твоей жизни»;</w:t>
            </w:r>
          </w:p>
          <w:p w:rsidR="009E6959" w:rsidRPr="009E6959" w:rsidRDefault="009E6959" w:rsidP="009E695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Родительские собрания «Правовая ответственность несовершеннолетних», «Конфликтные ситуации и выход из них», «Час правовых знаний для родителей».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Директор, заместитель директора по ВР, учителя </w:t>
            </w: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истории и обществознания, классные руководители, </w:t>
            </w:r>
            <w:proofErr w:type="spellStart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зав.библиотекой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По плану работы ОУ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6813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  <w:r w:rsidR="006813A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Организация и проведение в день Международного дня борьбы с коррупцией различных мероприятий:</w:t>
            </w:r>
          </w:p>
          <w:p w:rsidR="009E6959" w:rsidRPr="009E6959" w:rsidRDefault="009E6959" w:rsidP="009E695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Оформление стендов в ОУ;</w:t>
            </w:r>
          </w:p>
          <w:p w:rsidR="009E6959" w:rsidRPr="009E6959" w:rsidRDefault="009E6959" w:rsidP="009E695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Проведение классных часов на тему «Защита законных интересов несовершеннолетних от угроз, связанных с коррупцией»</w:t>
            </w:r>
          </w:p>
          <w:p w:rsidR="009E6959" w:rsidRPr="009E6959" w:rsidRDefault="009E6959" w:rsidP="009E695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Обсуждение проблемы коррупции среди работников ОУ.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Директор, заместитель директора по ВР, учителя истории и обществознания, классные руководители, </w:t>
            </w:r>
            <w:proofErr w:type="spellStart"/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зав.библиотекой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6813AF" w:rsidP="006813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</w:t>
            </w:r>
            <w:r w:rsidR="009E6959"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.12.201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E6959" w:rsidRPr="009E6959" w:rsidTr="009E69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6813AF" w:rsidRDefault="009E6959" w:rsidP="006813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="006813A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Проведение родительских собраний, конференций по вопросу противодействия коррупции в сфере образования.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59" w:rsidRPr="009E6959" w:rsidRDefault="009E6959" w:rsidP="009E69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E695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</w:tr>
    </w:tbl>
    <w:p w:rsidR="009E6959" w:rsidRPr="009E6959" w:rsidRDefault="009E6959" w:rsidP="009E69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69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E6959" w:rsidRDefault="009E6959"/>
    <w:sectPr w:rsidR="009E6959" w:rsidSect="00DE3970">
      <w:pgSz w:w="16838" w:h="11906" w:orient="landscape"/>
      <w:pgMar w:top="851" w:right="1134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30D6"/>
    <w:multiLevelType w:val="multilevel"/>
    <w:tmpl w:val="7F56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D27CE"/>
    <w:multiLevelType w:val="multilevel"/>
    <w:tmpl w:val="A894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74FD2"/>
    <w:multiLevelType w:val="multilevel"/>
    <w:tmpl w:val="F6A2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6872B9"/>
    <w:multiLevelType w:val="multilevel"/>
    <w:tmpl w:val="DB62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59"/>
    <w:rsid w:val="006813AF"/>
    <w:rsid w:val="009E6959"/>
    <w:rsid w:val="00AB36AA"/>
    <w:rsid w:val="00AD3D91"/>
    <w:rsid w:val="00DC61CB"/>
    <w:rsid w:val="00DE3970"/>
    <w:rsid w:val="00F5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9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3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39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9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3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3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</cp:lastModifiedBy>
  <cp:revision>3</cp:revision>
  <cp:lastPrinted>2014-12-15T10:32:00Z</cp:lastPrinted>
  <dcterms:created xsi:type="dcterms:W3CDTF">2016-04-01T09:51:00Z</dcterms:created>
  <dcterms:modified xsi:type="dcterms:W3CDTF">2016-04-01T10:32:00Z</dcterms:modified>
</cp:coreProperties>
</file>